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D0A34" w14:textId="4E8EC986" w:rsidR="00EE76A5" w:rsidRDefault="00EE76A5" w:rsidP="00EE76A5">
      <w:pPr>
        <w:jc w:val="center"/>
        <w:rPr>
          <w:lang w:val="nb-NO"/>
        </w:rPr>
      </w:pPr>
      <w:r>
        <w:rPr>
          <w:lang w:val="nb-NO"/>
        </w:rPr>
        <w:t>Ian Robertson,</w:t>
      </w:r>
    </w:p>
    <w:p w14:paraId="56D5E68E" w14:textId="30D39378" w:rsidR="00EE76A5" w:rsidRDefault="00EE76A5" w:rsidP="00EE76A5">
      <w:pPr>
        <w:jc w:val="center"/>
        <w:rPr>
          <w:lang w:val="nb-NO"/>
        </w:rPr>
      </w:pPr>
      <w:r>
        <w:rPr>
          <w:lang w:val="nb-NO"/>
        </w:rPr>
        <w:t>Vardeveien 36, Nesodden Norway.</w:t>
      </w:r>
    </w:p>
    <w:p w14:paraId="3FCD1E16" w14:textId="103FB053" w:rsidR="00EE76A5" w:rsidRDefault="009E0A4B" w:rsidP="00EE76A5">
      <w:pPr>
        <w:jc w:val="center"/>
        <w:rPr>
          <w:lang w:val="nb-NO"/>
        </w:rPr>
      </w:pPr>
      <w:hyperlink r:id="rId5" w:history="1">
        <w:r w:rsidRPr="006D7315">
          <w:rPr>
            <w:rStyle w:val="Hyperlink"/>
            <w:lang w:val="nb-NO"/>
          </w:rPr>
          <w:t>idr.robertson@gmail.com</w:t>
        </w:r>
      </w:hyperlink>
    </w:p>
    <w:p w14:paraId="65331E25" w14:textId="4C1B88FE" w:rsidR="00EE76A5" w:rsidRDefault="00EE76A5" w:rsidP="00EE76A5">
      <w:pPr>
        <w:jc w:val="center"/>
        <w:rPr>
          <w:lang w:val="nb-NO"/>
        </w:rPr>
      </w:pPr>
      <w:r>
        <w:rPr>
          <w:lang w:val="nb-NO"/>
        </w:rPr>
        <w:t>+4798290119</w:t>
      </w:r>
    </w:p>
    <w:p w14:paraId="576363DF" w14:textId="1AFB358F" w:rsidR="004A3D38" w:rsidRDefault="004A3D38" w:rsidP="00EE76A5">
      <w:pPr>
        <w:jc w:val="center"/>
        <w:rPr>
          <w:lang w:val="nb-NO"/>
        </w:rPr>
      </w:pPr>
    </w:p>
    <w:p w14:paraId="324276BB" w14:textId="77777777" w:rsidR="004A3D38" w:rsidRDefault="004A3D38" w:rsidP="00EE76A5">
      <w:pPr>
        <w:jc w:val="center"/>
        <w:rPr>
          <w:lang w:val="nb-NO"/>
        </w:rPr>
      </w:pPr>
    </w:p>
    <w:p w14:paraId="0A3F78A1" w14:textId="4003624C" w:rsidR="00EE76A5" w:rsidRDefault="00EE76A5" w:rsidP="00EE76A5">
      <w:pPr>
        <w:rPr>
          <w:lang w:val="nb-NO"/>
        </w:rPr>
      </w:pPr>
    </w:p>
    <w:p w14:paraId="0EE34DD4" w14:textId="77777777" w:rsidR="00EE76A5" w:rsidRPr="00494A9A" w:rsidRDefault="00EE76A5" w:rsidP="00EE76A5">
      <w:pPr>
        <w:widowControl w:val="0"/>
        <w:overflowPunct w:val="0"/>
        <w:autoSpaceDE w:val="0"/>
        <w:autoSpaceDN w:val="0"/>
        <w:adjustRightInd w:val="0"/>
        <w:textAlignment w:val="baseline"/>
        <w:rPr>
          <w:rFonts w:cstheme="minorHAnsi"/>
          <w:b/>
          <w:sz w:val="20"/>
          <w:szCs w:val="20"/>
          <w:lang w:val="en-US"/>
        </w:rPr>
      </w:pPr>
      <w:r w:rsidRPr="00494A9A">
        <w:rPr>
          <w:rFonts w:cstheme="minorHAnsi"/>
          <w:b/>
          <w:sz w:val="20"/>
          <w:szCs w:val="20"/>
          <w:lang w:val="en-US"/>
        </w:rPr>
        <w:t>Profile</w:t>
      </w:r>
    </w:p>
    <w:p w14:paraId="412D759D" w14:textId="77777777" w:rsidR="00EE76A5" w:rsidRPr="00163D5C" w:rsidRDefault="00EE76A5" w:rsidP="00EE76A5">
      <w:pPr>
        <w:jc w:val="both"/>
        <w:rPr>
          <w:rFonts w:asciiTheme="majorHAnsi" w:hAnsiTheme="majorHAnsi" w:cstheme="majorHAnsi"/>
          <w:sz w:val="20"/>
          <w:szCs w:val="20"/>
          <w:lang w:val="en-US"/>
        </w:rPr>
      </w:pPr>
      <w:r w:rsidRPr="00163D5C">
        <w:rPr>
          <w:rFonts w:asciiTheme="majorHAnsi" w:hAnsiTheme="majorHAnsi" w:cstheme="majorHAnsi"/>
          <w:sz w:val="20"/>
          <w:szCs w:val="20"/>
          <w:lang w:val="en-US"/>
        </w:rPr>
        <w:t>I am currently VP of Engineering and Operations in Telenor Infra, as an experienced leader with extensive telecoms knowledge. I am customer focused, positive with good stakeholder management and communications skills. My experience has been built through working with multiple international telecoms companies delivering large projects for customers within private and government agencies as well as military customers. I have an excellent track record for delivery of technical and cross functional programs and projects. My experience working with global vendors gives me a good understanding of how to set and achieve targets while working in large complex organizations. I also have six years working within the military in the UK.</w:t>
      </w:r>
    </w:p>
    <w:p w14:paraId="5CDEE515" w14:textId="0805D956" w:rsidR="00EE76A5" w:rsidRDefault="00EE76A5" w:rsidP="00EE76A5">
      <w:pPr>
        <w:rPr>
          <w:lang w:val="en-US"/>
        </w:rPr>
      </w:pPr>
    </w:p>
    <w:tbl>
      <w:tblPr>
        <w:tblStyle w:val="TableGrid"/>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789"/>
      </w:tblGrid>
      <w:tr w:rsidR="0064460D" w14:paraId="65BF430F" w14:textId="77777777" w:rsidTr="00FD1E84">
        <w:tc>
          <w:tcPr>
            <w:tcW w:w="1701" w:type="dxa"/>
          </w:tcPr>
          <w:p w14:paraId="2BA78380" w14:textId="7AE710A9" w:rsidR="0064460D" w:rsidRPr="002B3DE3" w:rsidRDefault="0064460D" w:rsidP="00EE76A5">
            <w:pPr>
              <w:rPr>
                <w:b/>
                <w:bCs/>
                <w:sz w:val="20"/>
                <w:szCs w:val="20"/>
                <w:lang w:val="en-US"/>
              </w:rPr>
            </w:pPr>
            <w:r w:rsidRPr="002B3DE3">
              <w:rPr>
                <w:b/>
                <w:bCs/>
                <w:sz w:val="20"/>
                <w:szCs w:val="20"/>
                <w:lang w:val="en-US"/>
              </w:rPr>
              <w:t>Work Experience</w:t>
            </w:r>
          </w:p>
        </w:tc>
        <w:tc>
          <w:tcPr>
            <w:tcW w:w="8789" w:type="dxa"/>
          </w:tcPr>
          <w:p w14:paraId="546C9C91" w14:textId="601612F9" w:rsidR="0064460D" w:rsidRPr="00494A9A" w:rsidRDefault="0064460D" w:rsidP="0064460D">
            <w:pPr>
              <w:widowControl w:val="0"/>
              <w:overflowPunct w:val="0"/>
              <w:autoSpaceDE w:val="0"/>
              <w:autoSpaceDN w:val="0"/>
              <w:adjustRightInd w:val="0"/>
              <w:textAlignment w:val="baseline"/>
              <w:rPr>
                <w:rFonts w:cstheme="minorHAnsi"/>
                <w:b/>
                <w:sz w:val="20"/>
                <w:szCs w:val="20"/>
                <w:lang w:val="en-US"/>
              </w:rPr>
            </w:pPr>
            <w:r w:rsidRPr="00494A9A">
              <w:rPr>
                <w:rFonts w:cstheme="minorHAnsi"/>
                <w:b/>
                <w:sz w:val="20"/>
                <w:szCs w:val="20"/>
                <w:lang w:val="en-US"/>
              </w:rPr>
              <w:t>Telenor Infrastructure, Various roles:</w:t>
            </w:r>
          </w:p>
        </w:tc>
      </w:tr>
      <w:tr w:rsidR="0064460D" w14:paraId="0A3F4527" w14:textId="77777777" w:rsidTr="00FD1E84">
        <w:tc>
          <w:tcPr>
            <w:tcW w:w="1701" w:type="dxa"/>
          </w:tcPr>
          <w:p w14:paraId="757C953A" w14:textId="679881B0" w:rsidR="0064460D" w:rsidRPr="0064460D" w:rsidRDefault="0064460D" w:rsidP="00EE76A5">
            <w:pPr>
              <w:rPr>
                <w:sz w:val="16"/>
                <w:szCs w:val="16"/>
                <w:lang w:val="en-US"/>
              </w:rPr>
            </w:pPr>
            <w:r w:rsidRPr="0064460D">
              <w:rPr>
                <w:sz w:val="16"/>
                <w:szCs w:val="16"/>
                <w:lang w:val="en-US"/>
              </w:rPr>
              <w:t>2016 - Present</w:t>
            </w:r>
          </w:p>
        </w:tc>
        <w:tc>
          <w:tcPr>
            <w:tcW w:w="8789" w:type="dxa"/>
          </w:tcPr>
          <w:p w14:paraId="5353CCF1" w14:textId="3C7C2DE7" w:rsidR="0064460D" w:rsidRPr="00494A9A" w:rsidRDefault="0064460D" w:rsidP="0064460D">
            <w:pPr>
              <w:widowControl w:val="0"/>
              <w:overflowPunct w:val="0"/>
              <w:autoSpaceDE w:val="0"/>
              <w:autoSpaceDN w:val="0"/>
              <w:adjustRightInd w:val="0"/>
              <w:textAlignment w:val="baseline"/>
              <w:rPr>
                <w:rFonts w:cstheme="minorHAnsi"/>
                <w:b/>
                <w:sz w:val="20"/>
                <w:szCs w:val="20"/>
                <w:lang w:val="en-US"/>
              </w:rPr>
            </w:pPr>
            <w:r w:rsidRPr="00494A9A">
              <w:rPr>
                <w:rFonts w:cstheme="minorHAnsi"/>
                <w:b/>
                <w:sz w:val="20"/>
                <w:szCs w:val="20"/>
                <w:lang w:val="en-US"/>
              </w:rPr>
              <w:t>Telenor Infra- VP Engineering and Operations: 2020</w:t>
            </w:r>
            <w:r w:rsidR="002B3DE3" w:rsidRPr="00494A9A">
              <w:rPr>
                <w:rFonts w:cstheme="minorHAnsi"/>
                <w:b/>
                <w:sz w:val="20"/>
                <w:szCs w:val="20"/>
                <w:lang w:val="en-US"/>
              </w:rPr>
              <w:t xml:space="preserve"> - Present</w:t>
            </w:r>
          </w:p>
          <w:p w14:paraId="50EA1171" w14:textId="77777777" w:rsidR="0064460D" w:rsidRPr="00163D5C" w:rsidRDefault="0064460D" w:rsidP="0064460D">
            <w:pPr>
              <w:widowControl w:val="0"/>
              <w:overflowPunct w:val="0"/>
              <w:autoSpaceDE w:val="0"/>
              <w:autoSpaceDN w:val="0"/>
              <w:adjustRightInd w:val="0"/>
              <w:jc w:val="both"/>
              <w:textAlignment w:val="baseline"/>
              <w:rPr>
                <w:rFonts w:asciiTheme="majorHAnsi" w:hAnsiTheme="majorHAnsi" w:cstheme="majorHAnsi"/>
                <w:sz w:val="20"/>
                <w:szCs w:val="20"/>
                <w:lang w:val="en-US"/>
              </w:rPr>
            </w:pPr>
            <w:r w:rsidRPr="00163D5C">
              <w:rPr>
                <w:rFonts w:asciiTheme="majorHAnsi" w:hAnsiTheme="majorHAnsi" w:cstheme="majorHAnsi"/>
                <w:sz w:val="20"/>
                <w:szCs w:val="20"/>
                <w:lang w:val="en-US"/>
              </w:rPr>
              <w:t>Telenor Infra has the responsibility for all passive infrastructure including critical infrastructure in Norway. Telenor in Norway is the main supplier of infrastructure for telecommunications covering mobile, broadcasting and landline services nationwide.</w:t>
            </w:r>
          </w:p>
          <w:p w14:paraId="3EABF85D" w14:textId="77777777" w:rsidR="0064460D" w:rsidRPr="00163D5C" w:rsidRDefault="0064460D" w:rsidP="0064460D">
            <w:pPr>
              <w:widowControl w:val="0"/>
              <w:overflowPunct w:val="0"/>
              <w:autoSpaceDE w:val="0"/>
              <w:autoSpaceDN w:val="0"/>
              <w:adjustRightInd w:val="0"/>
              <w:jc w:val="both"/>
              <w:textAlignment w:val="baseline"/>
              <w:rPr>
                <w:rFonts w:asciiTheme="majorHAnsi" w:hAnsiTheme="majorHAnsi" w:cstheme="majorHAnsi"/>
                <w:sz w:val="20"/>
                <w:szCs w:val="20"/>
                <w:lang w:val="en-US"/>
              </w:rPr>
            </w:pPr>
          </w:p>
          <w:p w14:paraId="7D0AA636" w14:textId="77777777" w:rsidR="0064460D" w:rsidRPr="00163D5C" w:rsidRDefault="0064460D" w:rsidP="0064460D">
            <w:pPr>
              <w:widowControl w:val="0"/>
              <w:overflowPunct w:val="0"/>
              <w:autoSpaceDE w:val="0"/>
              <w:autoSpaceDN w:val="0"/>
              <w:adjustRightInd w:val="0"/>
              <w:jc w:val="both"/>
              <w:textAlignment w:val="baseline"/>
              <w:rPr>
                <w:rFonts w:asciiTheme="majorHAnsi" w:hAnsiTheme="majorHAnsi" w:cstheme="majorHAnsi"/>
                <w:sz w:val="20"/>
                <w:szCs w:val="20"/>
                <w:lang w:val="en-US"/>
              </w:rPr>
            </w:pPr>
            <w:r w:rsidRPr="00163D5C">
              <w:rPr>
                <w:rFonts w:asciiTheme="majorHAnsi" w:hAnsiTheme="majorHAnsi" w:cstheme="majorHAnsi"/>
                <w:sz w:val="20"/>
                <w:szCs w:val="20"/>
                <w:lang w:val="en-US"/>
              </w:rPr>
              <w:t>As a member of the Leader Team in Telenor Infra shaping the future of a new company that started January 1</w:t>
            </w:r>
            <w:r w:rsidRPr="00163D5C">
              <w:rPr>
                <w:rFonts w:asciiTheme="majorHAnsi" w:hAnsiTheme="majorHAnsi" w:cstheme="majorHAnsi"/>
                <w:sz w:val="20"/>
                <w:szCs w:val="20"/>
                <w:vertAlign w:val="superscript"/>
                <w:lang w:val="en-US"/>
              </w:rPr>
              <w:t>st</w:t>
            </w:r>
            <w:r w:rsidRPr="00163D5C">
              <w:rPr>
                <w:rFonts w:asciiTheme="majorHAnsi" w:hAnsiTheme="majorHAnsi" w:cstheme="majorHAnsi"/>
                <w:sz w:val="20"/>
                <w:szCs w:val="20"/>
                <w:lang w:val="en-US"/>
              </w:rPr>
              <w:t xml:space="preserve">2020, my main goal is to lead the transformation </w:t>
            </w:r>
            <w:r w:rsidRPr="00163D5C">
              <w:rPr>
                <w:rFonts w:asciiTheme="majorHAnsi" w:hAnsiTheme="majorHAnsi" w:cstheme="majorHAnsi"/>
                <w:color w:val="000000" w:themeColor="text1"/>
                <w:sz w:val="20"/>
                <w:szCs w:val="20"/>
                <w:lang w:val="en-US"/>
              </w:rPr>
              <w:t>program</w:t>
            </w:r>
            <w:r w:rsidRPr="00163D5C">
              <w:rPr>
                <w:rFonts w:asciiTheme="majorHAnsi" w:hAnsiTheme="majorHAnsi" w:cstheme="majorHAnsi"/>
                <w:sz w:val="20"/>
                <w:szCs w:val="20"/>
                <w:lang w:val="en-US"/>
              </w:rPr>
              <w:t xml:space="preserve"> of three legacy business units into one, driving change and embracing our digitalization journey and look to how the market can be developed for future business opportunities.</w:t>
            </w:r>
          </w:p>
          <w:p w14:paraId="4775B8CC" w14:textId="60B43964" w:rsidR="0064460D" w:rsidRPr="0064460D" w:rsidRDefault="0064460D" w:rsidP="0064460D">
            <w:pPr>
              <w:widowControl w:val="0"/>
              <w:overflowPunct w:val="0"/>
              <w:autoSpaceDE w:val="0"/>
              <w:autoSpaceDN w:val="0"/>
              <w:adjustRightInd w:val="0"/>
              <w:jc w:val="both"/>
              <w:textAlignment w:val="baseline"/>
              <w:rPr>
                <w:rFonts w:cstheme="minorHAnsi"/>
                <w:sz w:val="20"/>
                <w:szCs w:val="20"/>
                <w:lang w:val="en-US"/>
              </w:rPr>
            </w:pPr>
          </w:p>
        </w:tc>
      </w:tr>
      <w:tr w:rsidR="0064460D" w14:paraId="108D6A98" w14:textId="77777777" w:rsidTr="00FD1E84">
        <w:tc>
          <w:tcPr>
            <w:tcW w:w="1701" w:type="dxa"/>
          </w:tcPr>
          <w:p w14:paraId="384C90E1" w14:textId="10ADE701" w:rsidR="0064460D" w:rsidRDefault="0064460D" w:rsidP="00EE76A5">
            <w:pPr>
              <w:rPr>
                <w:lang w:val="en-US"/>
              </w:rPr>
            </w:pPr>
          </w:p>
        </w:tc>
        <w:tc>
          <w:tcPr>
            <w:tcW w:w="8789" w:type="dxa"/>
          </w:tcPr>
          <w:p w14:paraId="0548A900" w14:textId="77777777" w:rsidR="0064460D" w:rsidRPr="00494A9A" w:rsidRDefault="0064460D" w:rsidP="0064460D">
            <w:pPr>
              <w:tabs>
                <w:tab w:val="left" w:pos="2190"/>
              </w:tabs>
              <w:rPr>
                <w:rFonts w:cstheme="minorHAnsi"/>
                <w:sz w:val="20"/>
                <w:szCs w:val="20"/>
                <w:lang w:val="en-US"/>
              </w:rPr>
            </w:pPr>
            <w:r w:rsidRPr="00494A9A">
              <w:rPr>
                <w:rFonts w:cstheme="minorHAnsi"/>
                <w:b/>
                <w:bCs/>
                <w:sz w:val="20"/>
                <w:szCs w:val="20"/>
                <w:lang w:val="en-US"/>
              </w:rPr>
              <w:t>Telenor Norway Head of Site Management: 2016-2019</w:t>
            </w:r>
          </w:p>
          <w:p w14:paraId="4F88109C" w14:textId="77777777" w:rsidR="0064460D" w:rsidRPr="00163D5C" w:rsidRDefault="0064460D" w:rsidP="0064460D">
            <w:pPr>
              <w:widowControl w:val="0"/>
              <w:overflowPunct w:val="0"/>
              <w:autoSpaceDE w:val="0"/>
              <w:autoSpaceDN w:val="0"/>
              <w:adjustRightInd w:val="0"/>
              <w:jc w:val="both"/>
              <w:textAlignment w:val="baseline"/>
              <w:rPr>
                <w:rFonts w:asciiTheme="majorHAnsi" w:hAnsiTheme="majorHAnsi" w:cstheme="majorHAnsi"/>
                <w:sz w:val="20"/>
                <w:szCs w:val="20"/>
                <w:lang w:val="en-US"/>
              </w:rPr>
            </w:pPr>
            <w:r w:rsidRPr="00163D5C">
              <w:rPr>
                <w:rFonts w:asciiTheme="majorHAnsi" w:hAnsiTheme="majorHAnsi" w:cstheme="majorHAnsi"/>
                <w:sz w:val="20"/>
                <w:szCs w:val="20"/>
                <w:lang w:val="en-US"/>
              </w:rPr>
              <w:t>Site Management was a department in the Technology division and part of the Rollout Organization in Telenor Norway. The department had 36 employees working across four main areas, Mast and Towers, Energy and Cooling, Buildings and Contract &amp; Lease. With an annual operational budget of 500MNOK and an investment budget of 100MNOK and the daily management of 14,500sites, including critical infrastructure assets in the portfolio.</w:t>
            </w:r>
          </w:p>
          <w:p w14:paraId="6C5EEBEA" w14:textId="77777777" w:rsidR="0064460D" w:rsidRDefault="0064460D" w:rsidP="00EE76A5">
            <w:pPr>
              <w:rPr>
                <w:lang w:val="en-US"/>
              </w:rPr>
            </w:pPr>
          </w:p>
        </w:tc>
      </w:tr>
      <w:tr w:rsidR="0064460D" w14:paraId="35C11D73" w14:textId="77777777" w:rsidTr="00FD1E84">
        <w:tc>
          <w:tcPr>
            <w:tcW w:w="1701" w:type="dxa"/>
          </w:tcPr>
          <w:p w14:paraId="4D81A8BC" w14:textId="77777777" w:rsidR="0064460D" w:rsidRDefault="0064460D" w:rsidP="00EE76A5">
            <w:pPr>
              <w:rPr>
                <w:lang w:val="en-US"/>
              </w:rPr>
            </w:pPr>
          </w:p>
          <w:p w14:paraId="7F301E2A" w14:textId="77777777" w:rsidR="00FD1E84" w:rsidRDefault="00FD1E84" w:rsidP="00EE76A5">
            <w:pPr>
              <w:rPr>
                <w:lang w:val="en-US"/>
              </w:rPr>
            </w:pPr>
          </w:p>
          <w:p w14:paraId="10C6606D" w14:textId="77777777" w:rsidR="00FD1E84" w:rsidRDefault="00FD1E84" w:rsidP="00EE76A5">
            <w:pPr>
              <w:rPr>
                <w:lang w:val="en-US"/>
              </w:rPr>
            </w:pPr>
          </w:p>
          <w:p w14:paraId="04C14D82" w14:textId="77777777" w:rsidR="00FD1E84" w:rsidRDefault="00FD1E84" w:rsidP="00EE76A5">
            <w:pPr>
              <w:rPr>
                <w:lang w:val="en-US"/>
              </w:rPr>
            </w:pPr>
          </w:p>
          <w:p w14:paraId="22D7A438" w14:textId="77777777" w:rsidR="00FD1E84" w:rsidRDefault="00FD1E84" w:rsidP="00EE76A5">
            <w:pPr>
              <w:rPr>
                <w:lang w:val="en-US"/>
              </w:rPr>
            </w:pPr>
          </w:p>
          <w:p w14:paraId="7F94DE18" w14:textId="77777777" w:rsidR="00FD1E84" w:rsidRDefault="00FD1E84" w:rsidP="00EE76A5">
            <w:pPr>
              <w:rPr>
                <w:lang w:val="en-US"/>
              </w:rPr>
            </w:pPr>
          </w:p>
          <w:p w14:paraId="1C5BF7D0" w14:textId="77777777" w:rsidR="00FD1E84" w:rsidRDefault="00FD1E84" w:rsidP="00EE76A5">
            <w:pPr>
              <w:rPr>
                <w:lang w:val="en-US"/>
              </w:rPr>
            </w:pPr>
          </w:p>
          <w:p w14:paraId="70409C73" w14:textId="77777777" w:rsidR="00FD1E84" w:rsidRDefault="00FD1E84" w:rsidP="00EE76A5">
            <w:pPr>
              <w:rPr>
                <w:lang w:val="en-US"/>
              </w:rPr>
            </w:pPr>
          </w:p>
          <w:p w14:paraId="27C8A8B2" w14:textId="77777777" w:rsidR="00FD1E84" w:rsidRDefault="00FD1E84" w:rsidP="00EE76A5">
            <w:pPr>
              <w:rPr>
                <w:lang w:val="en-US"/>
              </w:rPr>
            </w:pPr>
          </w:p>
          <w:p w14:paraId="09F775F6" w14:textId="77777777" w:rsidR="00FD1E84" w:rsidRDefault="00FD1E84" w:rsidP="00EE76A5">
            <w:pPr>
              <w:rPr>
                <w:lang w:val="en-US"/>
              </w:rPr>
            </w:pPr>
          </w:p>
          <w:p w14:paraId="2568B218" w14:textId="77777777" w:rsidR="00FD1E84" w:rsidRDefault="00FD1E84" w:rsidP="00EE76A5">
            <w:pPr>
              <w:rPr>
                <w:lang w:val="en-US"/>
              </w:rPr>
            </w:pPr>
          </w:p>
          <w:p w14:paraId="562493F8" w14:textId="77777777" w:rsidR="00FD1E84" w:rsidRDefault="00FD1E84" w:rsidP="00EE76A5">
            <w:pPr>
              <w:rPr>
                <w:lang w:val="en-US"/>
              </w:rPr>
            </w:pPr>
          </w:p>
          <w:p w14:paraId="3BF1C321" w14:textId="77777777" w:rsidR="00FD1E84" w:rsidRDefault="00FD1E84" w:rsidP="00EE76A5">
            <w:pPr>
              <w:rPr>
                <w:lang w:val="en-US"/>
              </w:rPr>
            </w:pPr>
          </w:p>
          <w:p w14:paraId="2120DE96" w14:textId="77777777" w:rsidR="00FD1E84" w:rsidRDefault="00FD1E84" w:rsidP="00EE76A5">
            <w:pPr>
              <w:rPr>
                <w:lang w:val="en-US"/>
              </w:rPr>
            </w:pPr>
          </w:p>
          <w:p w14:paraId="1810E621" w14:textId="77777777" w:rsidR="00FD1E84" w:rsidRDefault="00FD1E84" w:rsidP="00EE76A5">
            <w:pPr>
              <w:rPr>
                <w:lang w:val="en-US"/>
              </w:rPr>
            </w:pPr>
          </w:p>
          <w:p w14:paraId="0C95FA2D" w14:textId="77777777" w:rsidR="00FD1E84" w:rsidRDefault="00FD1E84" w:rsidP="00EE76A5">
            <w:pPr>
              <w:rPr>
                <w:lang w:val="en-US"/>
              </w:rPr>
            </w:pPr>
          </w:p>
          <w:p w14:paraId="75728607" w14:textId="77777777" w:rsidR="00FD1E84" w:rsidRDefault="00FD1E84" w:rsidP="00EE76A5">
            <w:pPr>
              <w:rPr>
                <w:lang w:val="en-US"/>
              </w:rPr>
            </w:pPr>
          </w:p>
          <w:p w14:paraId="426688D3" w14:textId="77777777" w:rsidR="00FD1E84" w:rsidRDefault="00FD1E84" w:rsidP="00EE76A5">
            <w:pPr>
              <w:rPr>
                <w:lang w:val="en-US"/>
              </w:rPr>
            </w:pPr>
          </w:p>
          <w:p w14:paraId="6067BA4C" w14:textId="77777777" w:rsidR="00FD1E84" w:rsidRDefault="00FD1E84" w:rsidP="00EE76A5">
            <w:pPr>
              <w:rPr>
                <w:lang w:val="en-US"/>
              </w:rPr>
            </w:pPr>
          </w:p>
          <w:p w14:paraId="1BAB5330" w14:textId="77777777" w:rsidR="00FD1E84" w:rsidRDefault="00FD1E84" w:rsidP="00EE76A5">
            <w:pPr>
              <w:rPr>
                <w:lang w:val="en-US"/>
              </w:rPr>
            </w:pPr>
          </w:p>
          <w:p w14:paraId="0A4BC7D1" w14:textId="77777777" w:rsidR="00FD1E84" w:rsidRDefault="00FD1E84" w:rsidP="00EE76A5">
            <w:pPr>
              <w:rPr>
                <w:lang w:val="en-US"/>
              </w:rPr>
            </w:pPr>
          </w:p>
          <w:p w14:paraId="0627EFBA" w14:textId="77777777" w:rsidR="00FD1E84" w:rsidRDefault="00FD1E84" w:rsidP="00EE76A5">
            <w:pPr>
              <w:rPr>
                <w:lang w:val="en-US"/>
              </w:rPr>
            </w:pPr>
          </w:p>
          <w:p w14:paraId="21FE19EE" w14:textId="77777777" w:rsidR="00FD1E84" w:rsidRDefault="00FD1E84" w:rsidP="00EE76A5">
            <w:pPr>
              <w:rPr>
                <w:lang w:val="en-US"/>
              </w:rPr>
            </w:pPr>
          </w:p>
          <w:p w14:paraId="1C3F02FE" w14:textId="0DF2351E" w:rsidR="00FD1E84" w:rsidRPr="00FD1E84" w:rsidRDefault="00FD1E84" w:rsidP="00EE76A5">
            <w:pPr>
              <w:rPr>
                <w:sz w:val="20"/>
                <w:szCs w:val="20"/>
                <w:lang w:val="en-US"/>
              </w:rPr>
            </w:pPr>
            <w:r w:rsidRPr="00FD1E84">
              <w:rPr>
                <w:sz w:val="20"/>
                <w:szCs w:val="20"/>
                <w:lang w:val="en-US"/>
              </w:rPr>
              <w:lastRenderedPageBreak/>
              <w:t>2014 - 2016</w:t>
            </w:r>
          </w:p>
        </w:tc>
        <w:tc>
          <w:tcPr>
            <w:tcW w:w="8789" w:type="dxa"/>
          </w:tcPr>
          <w:p w14:paraId="6A59EA54" w14:textId="77777777" w:rsidR="002B3DE3" w:rsidRPr="002B3DE3" w:rsidRDefault="002B3DE3" w:rsidP="002B3DE3">
            <w:pPr>
              <w:widowControl w:val="0"/>
              <w:overflowPunct w:val="0"/>
              <w:autoSpaceDE w:val="0"/>
              <w:autoSpaceDN w:val="0"/>
              <w:adjustRightInd w:val="0"/>
              <w:textAlignment w:val="baseline"/>
              <w:rPr>
                <w:rFonts w:cstheme="minorHAnsi"/>
                <w:b/>
                <w:bCs/>
                <w:sz w:val="20"/>
                <w:szCs w:val="20"/>
                <w:lang w:val="en-US"/>
              </w:rPr>
            </w:pPr>
            <w:r w:rsidRPr="002B3DE3">
              <w:rPr>
                <w:rFonts w:cstheme="minorHAnsi"/>
                <w:b/>
                <w:bCs/>
                <w:sz w:val="20"/>
                <w:szCs w:val="20"/>
                <w:lang w:val="en-US"/>
              </w:rPr>
              <w:lastRenderedPageBreak/>
              <w:t>Key Tasks</w:t>
            </w:r>
          </w:p>
          <w:p w14:paraId="167F7BCC"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Planning, implementation and development of technical infrastructure investment portfolio and program 130MNOK and managing stakeholder’s expectation</w:t>
            </w:r>
          </w:p>
          <w:p w14:paraId="33BD0E70"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Maintain the security of physical assets in line with government regulations</w:t>
            </w:r>
          </w:p>
          <w:p w14:paraId="76DFA38B"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Operate and maintain all network assets across Norway, report status and improve</w:t>
            </w:r>
          </w:p>
          <w:p w14:paraId="7C9208EC"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Manage the operational risk of all network assets</w:t>
            </w:r>
          </w:p>
          <w:p w14:paraId="096D48A3" w14:textId="6A946CB3"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Manage and develop vendor relations to maximize future opportunities</w:t>
            </w:r>
            <w:r w:rsidR="00E05CAF" w:rsidRPr="00163D5C">
              <w:rPr>
                <w:rFonts w:asciiTheme="majorHAnsi" w:hAnsiTheme="majorHAnsi" w:cstheme="majorHAnsi"/>
                <w:sz w:val="20"/>
                <w:szCs w:val="20"/>
                <w:lang w:val="en-US" w:eastAsia="en-US"/>
              </w:rPr>
              <w:t xml:space="preserve"> </w:t>
            </w:r>
            <w:r w:rsidR="00E05CAF" w:rsidRPr="00163D5C">
              <w:rPr>
                <w:rFonts w:asciiTheme="majorHAnsi" w:hAnsiTheme="majorHAnsi" w:cstheme="majorHAnsi"/>
                <w:sz w:val="20"/>
                <w:szCs w:val="20"/>
                <w:lang w:val="en-US"/>
              </w:rPr>
              <w:t>with customers</w:t>
            </w:r>
          </w:p>
          <w:p w14:paraId="40885547"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Modernization and control of the way of work in the security domain</w:t>
            </w:r>
          </w:p>
          <w:p w14:paraId="493C6A3F"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3</w:t>
            </w:r>
            <w:r w:rsidRPr="00163D5C">
              <w:rPr>
                <w:rFonts w:asciiTheme="majorHAnsi" w:hAnsiTheme="majorHAnsi" w:cstheme="majorHAnsi"/>
                <w:sz w:val="20"/>
                <w:szCs w:val="20"/>
                <w:vertAlign w:val="superscript"/>
                <w:lang w:val="en-US" w:eastAsia="en-US"/>
              </w:rPr>
              <w:t>rd</w:t>
            </w:r>
            <w:r w:rsidRPr="00163D5C">
              <w:rPr>
                <w:rFonts w:asciiTheme="majorHAnsi" w:hAnsiTheme="majorHAnsi" w:cstheme="majorHAnsi"/>
                <w:sz w:val="20"/>
                <w:szCs w:val="20"/>
                <w:lang w:val="en-US" w:eastAsia="en-US"/>
              </w:rPr>
              <w:t xml:space="preserve"> Line support technical support for all passive infrastructure</w:t>
            </w:r>
          </w:p>
          <w:p w14:paraId="2DC4CA7B" w14:textId="77777777" w:rsidR="002B3DE3" w:rsidRPr="00712ABB" w:rsidRDefault="002B3DE3" w:rsidP="002B3DE3">
            <w:pPr>
              <w:pStyle w:val="ListParagraph"/>
              <w:widowControl w:val="0"/>
              <w:overflowPunct w:val="0"/>
              <w:autoSpaceDE w:val="0"/>
              <w:autoSpaceDN w:val="0"/>
              <w:adjustRightInd w:val="0"/>
              <w:textAlignment w:val="baseline"/>
              <w:rPr>
                <w:rFonts w:asciiTheme="minorHAnsi" w:hAnsiTheme="minorHAnsi" w:cstheme="minorHAnsi"/>
                <w:sz w:val="20"/>
                <w:szCs w:val="20"/>
                <w:lang w:val="en-US" w:eastAsia="en-US"/>
              </w:rPr>
            </w:pPr>
          </w:p>
          <w:p w14:paraId="7198911F" w14:textId="77777777" w:rsidR="002B3DE3" w:rsidRPr="002B3DE3" w:rsidRDefault="002B3DE3" w:rsidP="002B3DE3">
            <w:pPr>
              <w:widowControl w:val="0"/>
              <w:overflowPunct w:val="0"/>
              <w:autoSpaceDE w:val="0"/>
              <w:autoSpaceDN w:val="0"/>
              <w:adjustRightInd w:val="0"/>
              <w:textAlignment w:val="baseline"/>
              <w:rPr>
                <w:rFonts w:cstheme="minorHAnsi"/>
                <w:b/>
                <w:bCs/>
                <w:sz w:val="20"/>
                <w:szCs w:val="20"/>
                <w:lang w:val="en-US"/>
              </w:rPr>
            </w:pPr>
            <w:r w:rsidRPr="002B3DE3">
              <w:rPr>
                <w:rFonts w:cstheme="minorHAnsi"/>
                <w:b/>
                <w:bCs/>
                <w:sz w:val="20"/>
                <w:szCs w:val="20"/>
                <w:lang w:val="en-US"/>
              </w:rPr>
              <w:t>Key Achievements</w:t>
            </w:r>
          </w:p>
          <w:p w14:paraId="05043432"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A stable operational status was achieved enabling us to look to transformations activities</w:t>
            </w:r>
          </w:p>
          <w:p w14:paraId="0D53253A"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Secured a good working relationship with all key stakeholders during planning, execution and operational stages of the transformation period by open and clear communication</w:t>
            </w:r>
          </w:p>
          <w:p w14:paraId="49C7EB5A"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The creation of an operational transition plan was agreed enabling a step-by-step approach while seeing incremental improvements overtime securing progress and reducing impact</w:t>
            </w:r>
          </w:p>
          <w:p w14:paraId="159CA7E6" w14:textId="77777777"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color w:val="000000" w:themeColor="text1"/>
                <w:sz w:val="20"/>
                <w:szCs w:val="20"/>
                <w:lang w:val="en-US" w:eastAsia="en-US"/>
              </w:rPr>
            </w:pPr>
            <w:r w:rsidRPr="00163D5C">
              <w:rPr>
                <w:rFonts w:asciiTheme="majorHAnsi" w:hAnsiTheme="majorHAnsi" w:cstheme="majorHAnsi"/>
                <w:color w:val="000000" w:themeColor="text1"/>
                <w:sz w:val="20"/>
                <w:szCs w:val="20"/>
                <w:lang w:val="en-US" w:eastAsia="en-US"/>
              </w:rPr>
              <w:t>Risk Management, the identification and mitigation of risks was achieved</w:t>
            </w:r>
          </w:p>
          <w:p w14:paraId="35E1F1FB" w14:textId="480E311B" w:rsidR="002B3DE3" w:rsidRPr="00163D5C" w:rsidRDefault="002B3DE3" w:rsidP="002B3DE3">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I lead the services team for the 5G negotiations for Telenor Group</w:t>
            </w:r>
            <w:r w:rsidR="00E05CAF" w:rsidRPr="00163D5C">
              <w:rPr>
                <w:rFonts w:asciiTheme="majorHAnsi" w:hAnsiTheme="majorHAnsi" w:cstheme="majorHAnsi"/>
                <w:sz w:val="20"/>
                <w:szCs w:val="20"/>
                <w:lang w:val="en-US" w:eastAsia="en-US"/>
              </w:rPr>
              <w:t xml:space="preserve"> in 2019</w:t>
            </w:r>
          </w:p>
          <w:p w14:paraId="4DDF9EBF" w14:textId="77777777" w:rsidR="002B3DE3" w:rsidRPr="00163D5C" w:rsidRDefault="002B3DE3" w:rsidP="00EE76A5">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Contributed to the Telenor Infra project execution during 2019 and helped to set up the new venture as part of the project team</w:t>
            </w:r>
          </w:p>
          <w:p w14:paraId="6D621A98" w14:textId="77777777" w:rsidR="00FD1E84" w:rsidRDefault="00FD1E84" w:rsidP="00FD1E84">
            <w:pPr>
              <w:widowControl w:val="0"/>
              <w:overflowPunct w:val="0"/>
              <w:autoSpaceDE w:val="0"/>
              <w:autoSpaceDN w:val="0"/>
              <w:adjustRightInd w:val="0"/>
              <w:textAlignment w:val="baseline"/>
              <w:rPr>
                <w:rFonts w:cstheme="minorHAnsi"/>
                <w:sz w:val="20"/>
                <w:szCs w:val="20"/>
                <w:lang w:val="en-US"/>
              </w:rPr>
            </w:pPr>
          </w:p>
          <w:p w14:paraId="213FACD5" w14:textId="77777777" w:rsidR="00FD1E84" w:rsidRDefault="00FD1E84" w:rsidP="00FD1E84">
            <w:pPr>
              <w:widowControl w:val="0"/>
              <w:overflowPunct w:val="0"/>
              <w:autoSpaceDE w:val="0"/>
              <w:autoSpaceDN w:val="0"/>
              <w:adjustRightInd w:val="0"/>
              <w:textAlignment w:val="baseline"/>
              <w:rPr>
                <w:rFonts w:cstheme="minorHAnsi"/>
                <w:sz w:val="20"/>
                <w:szCs w:val="20"/>
                <w:lang w:val="en-US"/>
              </w:rPr>
            </w:pPr>
          </w:p>
          <w:p w14:paraId="1DFA7FE6" w14:textId="77777777" w:rsidR="00FD1E84" w:rsidRDefault="00FD1E84" w:rsidP="00FD1E84">
            <w:pPr>
              <w:widowControl w:val="0"/>
              <w:overflowPunct w:val="0"/>
              <w:autoSpaceDE w:val="0"/>
              <w:autoSpaceDN w:val="0"/>
              <w:adjustRightInd w:val="0"/>
              <w:textAlignment w:val="baseline"/>
              <w:rPr>
                <w:rFonts w:cstheme="minorHAnsi"/>
                <w:sz w:val="20"/>
                <w:szCs w:val="20"/>
                <w:lang w:val="en-US"/>
              </w:rPr>
            </w:pPr>
          </w:p>
          <w:p w14:paraId="39E02E17" w14:textId="77777777" w:rsidR="00FD1E84" w:rsidRDefault="00FD1E84" w:rsidP="00FD1E84">
            <w:pPr>
              <w:widowControl w:val="0"/>
              <w:overflowPunct w:val="0"/>
              <w:autoSpaceDE w:val="0"/>
              <w:autoSpaceDN w:val="0"/>
              <w:adjustRightInd w:val="0"/>
              <w:textAlignment w:val="baseline"/>
              <w:rPr>
                <w:rFonts w:cstheme="minorHAnsi"/>
                <w:sz w:val="20"/>
                <w:szCs w:val="20"/>
                <w:lang w:val="en-US"/>
              </w:rPr>
            </w:pPr>
          </w:p>
          <w:p w14:paraId="2075C783" w14:textId="77777777" w:rsidR="00FD1E84" w:rsidRDefault="00FD1E84" w:rsidP="00FD1E84">
            <w:pPr>
              <w:widowControl w:val="0"/>
              <w:overflowPunct w:val="0"/>
              <w:autoSpaceDE w:val="0"/>
              <w:autoSpaceDN w:val="0"/>
              <w:adjustRightInd w:val="0"/>
              <w:textAlignment w:val="baseline"/>
              <w:rPr>
                <w:rFonts w:cstheme="minorHAnsi"/>
                <w:sz w:val="20"/>
                <w:szCs w:val="20"/>
                <w:lang w:val="en-US"/>
              </w:rPr>
            </w:pPr>
          </w:p>
          <w:p w14:paraId="2C20FA3A" w14:textId="77777777" w:rsidR="00FD1E84" w:rsidRDefault="00FD1E84" w:rsidP="00FD1E84">
            <w:pPr>
              <w:widowControl w:val="0"/>
              <w:overflowPunct w:val="0"/>
              <w:autoSpaceDE w:val="0"/>
              <w:autoSpaceDN w:val="0"/>
              <w:adjustRightInd w:val="0"/>
              <w:textAlignment w:val="baseline"/>
              <w:rPr>
                <w:rFonts w:cstheme="minorHAnsi"/>
                <w:sz w:val="20"/>
                <w:szCs w:val="20"/>
                <w:lang w:val="en-US"/>
              </w:rPr>
            </w:pPr>
          </w:p>
          <w:p w14:paraId="28D8699D" w14:textId="77777777" w:rsidR="00FD1E84" w:rsidRDefault="00FD1E84" w:rsidP="00FD1E84">
            <w:pPr>
              <w:widowControl w:val="0"/>
              <w:overflowPunct w:val="0"/>
              <w:autoSpaceDE w:val="0"/>
              <w:autoSpaceDN w:val="0"/>
              <w:adjustRightInd w:val="0"/>
              <w:textAlignment w:val="baseline"/>
              <w:rPr>
                <w:rFonts w:cstheme="minorHAnsi"/>
                <w:sz w:val="20"/>
                <w:szCs w:val="20"/>
                <w:lang w:val="en-US"/>
              </w:rPr>
            </w:pPr>
          </w:p>
          <w:p w14:paraId="115861E9" w14:textId="77777777" w:rsidR="00FD1E84" w:rsidRPr="00494A9A" w:rsidRDefault="00FD1E84" w:rsidP="00FD1E84">
            <w:pPr>
              <w:tabs>
                <w:tab w:val="left" w:pos="2190"/>
              </w:tabs>
              <w:rPr>
                <w:rFonts w:cstheme="minorHAnsi"/>
                <w:b/>
                <w:bCs/>
                <w:sz w:val="20"/>
                <w:szCs w:val="20"/>
                <w:lang w:val="en-US"/>
              </w:rPr>
            </w:pPr>
            <w:r w:rsidRPr="00494A9A">
              <w:rPr>
                <w:rFonts w:cstheme="minorHAnsi"/>
                <w:b/>
                <w:bCs/>
                <w:sz w:val="20"/>
                <w:szCs w:val="20"/>
                <w:lang w:val="en-US"/>
              </w:rPr>
              <w:lastRenderedPageBreak/>
              <w:t xml:space="preserve">Telenor Group Vendor Performance Manager </w:t>
            </w:r>
          </w:p>
          <w:p w14:paraId="06B0F221" w14:textId="77777777" w:rsidR="00FD1E84" w:rsidRPr="00163D5C" w:rsidRDefault="00FD1E84" w:rsidP="00FD1E84">
            <w:pPr>
              <w:widowControl w:val="0"/>
              <w:overflowPunct w:val="0"/>
              <w:autoSpaceDE w:val="0"/>
              <w:autoSpaceDN w:val="0"/>
              <w:adjustRightInd w:val="0"/>
              <w:jc w:val="both"/>
              <w:textAlignment w:val="baseline"/>
              <w:rPr>
                <w:rFonts w:asciiTheme="majorHAnsi" w:hAnsiTheme="majorHAnsi" w:cstheme="majorHAnsi"/>
                <w:sz w:val="20"/>
                <w:szCs w:val="20"/>
                <w:lang w:val="en-US"/>
              </w:rPr>
            </w:pPr>
            <w:r w:rsidRPr="00163D5C">
              <w:rPr>
                <w:rFonts w:asciiTheme="majorHAnsi" w:hAnsiTheme="majorHAnsi" w:cstheme="majorHAnsi"/>
                <w:sz w:val="20"/>
                <w:szCs w:val="20"/>
                <w:lang w:val="en-US"/>
              </w:rPr>
              <w:t>Vendor Development was part Telenor Group Technology division and had the responsibility to manage the performance and development of our largest vendors. Working with Group Procurement division to enable best sourcing practices. My responsibility was to manage our strategic vendors to maximize their performance and align with Telenor Group strategic agenda.</w:t>
            </w:r>
          </w:p>
          <w:p w14:paraId="38627F79" w14:textId="082C5C2A" w:rsidR="00FD1E84" w:rsidRPr="00FD1E84" w:rsidRDefault="00FD1E84" w:rsidP="00FD1E84">
            <w:pPr>
              <w:widowControl w:val="0"/>
              <w:overflowPunct w:val="0"/>
              <w:autoSpaceDE w:val="0"/>
              <w:autoSpaceDN w:val="0"/>
              <w:adjustRightInd w:val="0"/>
              <w:textAlignment w:val="baseline"/>
              <w:rPr>
                <w:rFonts w:cstheme="minorHAnsi"/>
                <w:sz w:val="20"/>
                <w:szCs w:val="20"/>
                <w:lang w:val="en-US"/>
              </w:rPr>
            </w:pPr>
          </w:p>
        </w:tc>
      </w:tr>
      <w:tr w:rsidR="00FD1E84" w14:paraId="2F8B8597" w14:textId="77777777" w:rsidTr="00FD1E84">
        <w:tc>
          <w:tcPr>
            <w:tcW w:w="1701" w:type="dxa"/>
          </w:tcPr>
          <w:p w14:paraId="4AF1C833" w14:textId="77777777" w:rsidR="00FD1E84" w:rsidRDefault="00FD1E84" w:rsidP="00EE76A5">
            <w:pPr>
              <w:rPr>
                <w:lang w:val="en-US"/>
              </w:rPr>
            </w:pPr>
          </w:p>
          <w:p w14:paraId="0CCFF50C" w14:textId="77777777" w:rsidR="00FD1E84" w:rsidRDefault="00FD1E84" w:rsidP="00EE76A5">
            <w:pPr>
              <w:rPr>
                <w:lang w:val="en-US"/>
              </w:rPr>
            </w:pPr>
          </w:p>
          <w:p w14:paraId="7A6D4CA6" w14:textId="77777777" w:rsidR="00FD1E84" w:rsidRDefault="00FD1E84" w:rsidP="00EE76A5">
            <w:pPr>
              <w:rPr>
                <w:lang w:val="en-US"/>
              </w:rPr>
            </w:pPr>
          </w:p>
          <w:p w14:paraId="1C88138B" w14:textId="77777777" w:rsidR="00FD1E84" w:rsidRDefault="00FD1E84" w:rsidP="00EE76A5">
            <w:pPr>
              <w:rPr>
                <w:lang w:val="en-US"/>
              </w:rPr>
            </w:pPr>
          </w:p>
          <w:p w14:paraId="7E10CC8B" w14:textId="77777777" w:rsidR="00FD1E84" w:rsidRDefault="00FD1E84" w:rsidP="00EE76A5">
            <w:pPr>
              <w:rPr>
                <w:lang w:val="en-US"/>
              </w:rPr>
            </w:pPr>
          </w:p>
          <w:p w14:paraId="5BF67E49" w14:textId="2B628839" w:rsidR="00FD1E84" w:rsidRDefault="00FD1E84" w:rsidP="00EE76A5">
            <w:pPr>
              <w:rPr>
                <w:lang w:val="en-US"/>
              </w:rPr>
            </w:pPr>
          </w:p>
        </w:tc>
        <w:tc>
          <w:tcPr>
            <w:tcW w:w="8789" w:type="dxa"/>
          </w:tcPr>
          <w:p w14:paraId="08F6263A" w14:textId="77777777" w:rsidR="00FD1E84" w:rsidRPr="00FD1E84" w:rsidRDefault="00FD1E84" w:rsidP="00FD1E84">
            <w:pPr>
              <w:widowControl w:val="0"/>
              <w:overflowPunct w:val="0"/>
              <w:autoSpaceDE w:val="0"/>
              <w:autoSpaceDN w:val="0"/>
              <w:adjustRightInd w:val="0"/>
              <w:textAlignment w:val="baseline"/>
              <w:rPr>
                <w:rFonts w:cstheme="minorHAnsi"/>
                <w:b/>
                <w:bCs/>
                <w:sz w:val="20"/>
                <w:szCs w:val="20"/>
                <w:lang w:val="en-US"/>
              </w:rPr>
            </w:pPr>
            <w:r w:rsidRPr="00FD1E84">
              <w:rPr>
                <w:rFonts w:cstheme="minorHAnsi"/>
                <w:b/>
                <w:bCs/>
                <w:sz w:val="20"/>
                <w:szCs w:val="20"/>
                <w:lang w:val="en-US"/>
              </w:rPr>
              <w:t>Key Activities</w:t>
            </w:r>
          </w:p>
          <w:p w14:paraId="662533AB" w14:textId="77777777" w:rsidR="00FD1E84" w:rsidRPr="00163D5C" w:rsidRDefault="00FD1E84" w:rsidP="00FD1E84">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Single point of contact for selected partners and vendors for Telenor Group</w:t>
            </w:r>
          </w:p>
          <w:p w14:paraId="3C3C1498" w14:textId="77777777" w:rsidR="00FD1E84" w:rsidRPr="00163D5C" w:rsidRDefault="00FD1E84" w:rsidP="00FD1E84">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Drive performance, development and innovation activities with key vendors</w:t>
            </w:r>
          </w:p>
          <w:p w14:paraId="67EECD27" w14:textId="4C8D01B7" w:rsidR="00FD1E84" w:rsidRPr="00163D5C" w:rsidRDefault="00FD1E84" w:rsidP="00FD1E84">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Support Telenor executive management on key status understanding and alignment into the future strategic goals</w:t>
            </w:r>
          </w:p>
          <w:p w14:paraId="58879F46" w14:textId="77777777" w:rsidR="00FD1E84" w:rsidRPr="0042408F" w:rsidRDefault="00FD1E84" w:rsidP="00FD1E84">
            <w:pPr>
              <w:pStyle w:val="ListParagraph"/>
              <w:widowControl w:val="0"/>
              <w:overflowPunct w:val="0"/>
              <w:autoSpaceDE w:val="0"/>
              <w:autoSpaceDN w:val="0"/>
              <w:adjustRightInd w:val="0"/>
              <w:textAlignment w:val="baseline"/>
              <w:rPr>
                <w:rFonts w:asciiTheme="minorHAnsi" w:hAnsiTheme="minorHAnsi" w:cstheme="minorHAnsi"/>
                <w:sz w:val="20"/>
                <w:szCs w:val="20"/>
                <w:lang w:val="en-US" w:eastAsia="en-US"/>
              </w:rPr>
            </w:pPr>
          </w:p>
          <w:p w14:paraId="4F414B60" w14:textId="77777777" w:rsidR="00FD1E84" w:rsidRPr="00FD1E84" w:rsidRDefault="00FD1E84" w:rsidP="00FD1E84">
            <w:pPr>
              <w:widowControl w:val="0"/>
              <w:overflowPunct w:val="0"/>
              <w:autoSpaceDE w:val="0"/>
              <w:autoSpaceDN w:val="0"/>
              <w:adjustRightInd w:val="0"/>
              <w:textAlignment w:val="baseline"/>
              <w:rPr>
                <w:rFonts w:cstheme="minorHAnsi"/>
                <w:b/>
                <w:bCs/>
                <w:sz w:val="20"/>
                <w:szCs w:val="20"/>
                <w:lang w:val="en-US"/>
              </w:rPr>
            </w:pPr>
            <w:r w:rsidRPr="00FD1E84">
              <w:rPr>
                <w:rFonts w:cstheme="minorHAnsi"/>
                <w:b/>
                <w:bCs/>
                <w:sz w:val="20"/>
                <w:szCs w:val="20"/>
                <w:lang w:val="en-US"/>
              </w:rPr>
              <w:t>Key Achievements:</w:t>
            </w:r>
          </w:p>
          <w:p w14:paraId="16F58588" w14:textId="77777777" w:rsidR="00FD1E84" w:rsidRPr="00163D5C" w:rsidRDefault="00FD1E84" w:rsidP="00FD1E84">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Created a global vendor performance framework that was designed and implemented across Telenor Group portfolio</w:t>
            </w:r>
          </w:p>
          <w:p w14:paraId="64107C35" w14:textId="77777777" w:rsidR="00FD1E84" w:rsidRPr="00163D5C" w:rsidRDefault="00FD1E84" w:rsidP="00FD1E84">
            <w:pPr>
              <w:pStyle w:val="ListParagraph"/>
              <w:widowControl w:val="0"/>
              <w:numPr>
                <w:ilvl w:val="0"/>
                <w:numId w:val="1"/>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Revised, negotiated and set up a new Innovation center between Telenor and Huawei, carrying out one of Europe’s first ever lab 5G tests</w:t>
            </w:r>
          </w:p>
          <w:p w14:paraId="1A57A617" w14:textId="77777777" w:rsidR="00FD1E84" w:rsidRPr="002B3DE3" w:rsidRDefault="00FD1E84" w:rsidP="002B3DE3">
            <w:pPr>
              <w:widowControl w:val="0"/>
              <w:overflowPunct w:val="0"/>
              <w:autoSpaceDE w:val="0"/>
              <w:autoSpaceDN w:val="0"/>
              <w:adjustRightInd w:val="0"/>
              <w:textAlignment w:val="baseline"/>
              <w:rPr>
                <w:rFonts w:cstheme="minorHAnsi"/>
                <w:b/>
                <w:bCs/>
                <w:sz w:val="20"/>
                <w:szCs w:val="20"/>
                <w:lang w:val="en-US"/>
              </w:rPr>
            </w:pPr>
          </w:p>
        </w:tc>
      </w:tr>
      <w:tr w:rsidR="00FD1E84" w14:paraId="02E0C306" w14:textId="77777777" w:rsidTr="00FD1E84">
        <w:tc>
          <w:tcPr>
            <w:tcW w:w="1701" w:type="dxa"/>
          </w:tcPr>
          <w:p w14:paraId="13B85A14" w14:textId="357EB1F3" w:rsidR="00FD1E84" w:rsidRPr="00FD1E84" w:rsidRDefault="00FD1E84" w:rsidP="00EE76A5">
            <w:pPr>
              <w:rPr>
                <w:sz w:val="20"/>
                <w:szCs w:val="20"/>
                <w:lang w:val="en-US"/>
              </w:rPr>
            </w:pPr>
            <w:r w:rsidRPr="00FD1E84">
              <w:rPr>
                <w:sz w:val="20"/>
                <w:szCs w:val="20"/>
                <w:lang w:val="en-US"/>
              </w:rPr>
              <w:t>2011 - 2014</w:t>
            </w:r>
          </w:p>
        </w:tc>
        <w:tc>
          <w:tcPr>
            <w:tcW w:w="8789" w:type="dxa"/>
          </w:tcPr>
          <w:p w14:paraId="12028A72" w14:textId="77777777" w:rsidR="00FD1E84" w:rsidRPr="00494A9A" w:rsidRDefault="00FD1E84" w:rsidP="00FD1E84">
            <w:pPr>
              <w:keepNext/>
              <w:overflowPunct w:val="0"/>
              <w:autoSpaceDE w:val="0"/>
              <w:autoSpaceDN w:val="0"/>
              <w:adjustRightInd w:val="0"/>
              <w:textAlignment w:val="baseline"/>
              <w:rPr>
                <w:rFonts w:cstheme="minorHAnsi"/>
                <w:b/>
                <w:sz w:val="20"/>
                <w:szCs w:val="20"/>
                <w:lang w:val="en-US"/>
              </w:rPr>
            </w:pPr>
            <w:r w:rsidRPr="00494A9A">
              <w:rPr>
                <w:rFonts w:cstheme="minorHAnsi"/>
                <w:b/>
                <w:sz w:val="20"/>
                <w:szCs w:val="20"/>
                <w:lang w:val="en-US"/>
              </w:rPr>
              <w:t xml:space="preserve">Commitment AS, Senior Project Consultant </w:t>
            </w:r>
          </w:p>
          <w:p w14:paraId="0685F2D6" w14:textId="77777777" w:rsidR="00FD1E84" w:rsidRPr="00163D5C" w:rsidRDefault="00FD1E84" w:rsidP="00FD1E84">
            <w:pPr>
              <w:keepNext/>
              <w:overflowPunct w:val="0"/>
              <w:autoSpaceDE w:val="0"/>
              <w:autoSpaceDN w:val="0"/>
              <w:adjustRightInd w:val="0"/>
              <w:ind w:left="1440" w:hanging="1440"/>
              <w:textAlignment w:val="baseline"/>
              <w:rPr>
                <w:rFonts w:asciiTheme="majorHAnsi" w:hAnsiTheme="majorHAnsi" w:cstheme="majorHAnsi"/>
                <w:sz w:val="20"/>
                <w:szCs w:val="20"/>
                <w:lang w:val="en-US"/>
              </w:rPr>
            </w:pPr>
            <w:r w:rsidRPr="00163D5C">
              <w:rPr>
                <w:rFonts w:asciiTheme="majorHAnsi" w:hAnsiTheme="majorHAnsi" w:cstheme="majorHAnsi"/>
                <w:sz w:val="20"/>
                <w:szCs w:val="20"/>
                <w:lang w:val="en-US"/>
              </w:rPr>
              <w:t>On customer site see Telenor Roles 2011/13 completed the following roles and projects:</w:t>
            </w:r>
          </w:p>
          <w:p w14:paraId="5BC1B0CA" w14:textId="77777777" w:rsidR="00FD1E84" w:rsidRPr="00163D5C" w:rsidRDefault="00FD1E84" w:rsidP="00FD1E84">
            <w:pPr>
              <w:pStyle w:val="ListParagraph"/>
              <w:keepNext/>
              <w:numPr>
                <w:ilvl w:val="0"/>
                <w:numId w:val="2"/>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LTE 1800 Project Manager, delivering at short notice LTE 1800 coverage to Norway</w:t>
            </w:r>
          </w:p>
          <w:p w14:paraId="30A8264D" w14:textId="77777777" w:rsidR="00FD1E84" w:rsidRPr="00163D5C" w:rsidRDefault="00FD1E84" w:rsidP="00FD1E84">
            <w:pPr>
              <w:pStyle w:val="ListParagraph"/>
              <w:keepNext/>
              <w:numPr>
                <w:ilvl w:val="0"/>
                <w:numId w:val="2"/>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Implementation Manager for U900 Simple Sites, the rollout of 1500 sites in record time</w:t>
            </w:r>
          </w:p>
          <w:p w14:paraId="3DD2278C" w14:textId="77777777" w:rsidR="00FD1E84" w:rsidRPr="00163D5C" w:rsidRDefault="00FD1E84" w:rsidP="00FD1E84">
            <w:pPr>
              <w:pStyle w:val="ListParagraph"/>
              <w:keepNext/>
              <w:numPr>
                <w:ilvl w:val="0"/>
                <w:numId w:val="2"/>
              </w:numPr>
              <w:overflowPunct w:val="0"/>
              <w:autoSpaceDE w:val="0"/>
              <w:autoSpaceDN w:val="0"/>
              <w:adjustRightInd w:val="0"/>
              <w:textAlignment w:val="baseline"/>
              <w:rPr>
                <w:rFonts w:asciiTheme="majorHAnsi" w:hAnsiTheme="majorHAnsi" w:cstheme="majorHAnsi"/>
                <w:sz w:val="20"/>
                <w:szCs w:val="20"/>
                <w:lang w:val="en-US" w:eastAsia="en-US"/>
              </w:rPr>
            </w:pPr>
            <w:r w:rsidRPr="00163D5C">
              <w:rPr>
                <w:rFonts w:asciiTheme="majorHAnsi" w:hAnsiTheme="majorHAnsi" w:cstheme="majorHAnsi"/>
                <w:sz w:val="20"/>
                <w:szCs w:val="20"/>
                <w:lang w:val="en-US" w:eastAsia="en-US"/>
              </w:rPr>
              <w:t>Defect Manager Brain RAN, Managing Huawei as a vendor to deliver and fix issues found in the network as a result of the Nokia – Huawei Swap</w:t>
            </w:r>
          </w:p>
          <w:p w14:paraId="226474C7" w14:textId="77777777" w:rsidR="00FD1E84" w:rsidRPr="002B3DE3" w:rsidRDefault="00FD1E84" w:rsidP="002B3DE3">
            <w:pPr>
              <w:widowControl w:val="0"/>
              <w:overflowPunct w:val="0"/>
              <w:autoSpaceDE w:val="0"/>
              <w:autoSpaceDN w:val="0"/>
              <w:adjustRightInd w:val="0"/>
              <w:textAlignment w:val="baseline"/>
              <w:rPr>
                <w:rFonts w:cstheme="minorHAnsi"/>
                <w:b/>
                <w:bCs/>
                <w:sz w:val="20"/>
                <w:szCs w:val="20"/>
                <w:lang w:val="en-US"/>
              </w:rPr>
            </w:pPr>
          </w:p>
        </w:tc>
      </w:tr>
      <w:tr w:rsidR="00FD1E84" w14:paraId="6C326AFF" w14:textId="77777777" w:rsidTr="00FD1E84">
        <w:tc>
          <w:tcPr>
            <w:tcW w:w="1701" w:type="dxa"/>
          </w:tcPr>
          <w:p w14:paraId="6A071FC5" w14:textId="73AE884A" w:rsidR="00FD1E84" w:rsidRPr="00FD1E84" w:rsidRDefault="00FD1E84" w:rsidP="00FD1E84">
            <w:pPr>
              <w:rPr>
                <w:sz w:val="20"/>
                <w:szCs w:val="20"/>
                <w:lang w:val="en-US"/>
              </w:rPr>
            </w:pPr>
            <w:r w:rsidRPr="00FD1E84">
              <w:rPr>
                <w:sz w:val="20"/>
                <w:szCs w:val="20"/>
                <w:lang w:val="en-US"/>
              </w:rPr>
              <w:t>2010 - 2010</w:t>
            </w:r>
          </w:p>
        </w:tc>
        <w:tc>
          <w:tcPr>
            <w:tcW w:w="8789" w:type="dxa"/>
          </w:tcPr>
          <w:p w14:paraId="0EE19A36" w14:textId="77777777" w:rsidR="00FD1E84" w:rsidRPr="00494A9A" w:rsidRDefault="00FD1E84" w:rsidP="00FD1E84">
            <w:pPr>
              <w:keepNext/>
              <w:overflowPunct w:val="0"/>
              <w:autoSpaceDE w:val="0"/>
              <w:autoSpaceDN w:val="0"/>
              <w:adjustRightInd w:val="0"/>
              <w:ind w:left="1440" w:hanging="1440"/>
              <w:textAlignment w:val="baseline"/>
              <w:rPr>
                <w:rFonts w:cstheme="minorHAnsi"/>
                <w:sz w:val="20"/>
                <w:szCs w:val="20"/>
                <w:lang w:val="en-US"/>
              </w:rPr>
            </w:pPr>
            <w:r w:rsidRPr="00494A9A">
              <w:rPr>
                <w:rFonts w:cstheme="minorHAnsi"/>
                <w:b/>
                <w:sz w:val="20"/>
                <w:szCs w:val="20"/>
                <w:lang w:val="en-US"/>
              </w:rPr>
              <w:t>Huawei – Oslo, Project Manager</w:t>
            </w:r>
          </w:p>
          <w:p w14:paraId="40FE12EA" w14:textId="77777777" w:rsidR="00FD1E84" w:rsidRDefault="00FD1E84" w:rsidP="00FD1E84">
            <w:pPr>
              <w:widowControl w:val="0"/>
              <w:overflowPunct w:val="0"/>
              <w:autoSpaceDE w:val="0"/>
              <w:autoSpaceDN w:val="0"/>
              <w:adjustRightInd w:val="0"/>
              <w:textAlignment w:val="baseline"/>
              <w:rPr>
                <w:rFonts w:asciiTheme="majorHAnsi" w:hAnsiTheme="majorHAnsi" w:cstheme="minorHAnsi"/>
                <w:sz w:val="20"/>
                <w:szCs w:val="20"/>
                <w:lang w:val="en-US"/>
              </w:rPr>
            </w:pPr>
            <w:r w:rsidRPr="00316A6A">
              <w:rPr>
                <w:rFonts w:asciiTheme="majorHAnsi" w:hAnsiTheme="majorHAnsi" w:cstheme="minorHAnsi"/>
                <w:sz w:val="20"/>
                <w:szCs w:val="20"/>
                <w:lang w:val="en-US"/>
              </w:rPr>
              <w:t>Project Manager for the LTE Project and Project Office support for Application and Service Sales</w:t>
            </w:r>
            <w:r>
              <w:rPr>
                <w:rFonts w:asciiTheme="majorHAnsi" w:hAnsiTheme="majorHAnsi" w:cstheme="minorHAnsi"/>
                <w:sz w:val="20"/>
                <w:szCs w:val="20"/>
                <w:lang w:val="en-US"/>
              </w:rPr>
              <w:t>.</w:t>
            </w:r>
          </w:p>
          <w:p w14:paraId="2E5ACB35" w14:textId="7D0842F8" w:rsidR="00E75718" w:rsidRPr="002B3DE3" w:rsidRDefault="00E75718" w:rsidP="00FD1E84">
            <w:pPr>
              <w:widowControl w:val="0"/>
              <w:overflowPunct w:val="0"/>
              <w:autoSpaceDE w:val="0"/>
              <w:autoSpaceDN w:val="0"/>
              <w:adjustRightInd w:val="0"/>
              <w:textAlignment w:val="baseline"/>
              <w:rPr>
                <w:rFonts w:cstheme="minorHAnsi"/>
                <w:b/>
                <w:bCs/>
                <w:sz w:val="20"/>
                <w:szCs w:val="20"/>
                <w:lang w:val="en-US"/>
              </w:rPr>
            </w:pPr>
          </w:p>
        </w:tc>
      </w:tr>
      <w:tr w:rsidR="00FD1E84" w14:paraId="3F654741" w14:textId="77777777" w:rsidTr="00FD1E84">
        <w:tc>
          <w:tcPr>
            <w:tcW w:w="1701" w:type="dxa"/>
          </w:tcPr>
          <w:p w14:paraId="082189CC" w14:textId="022C1887" w:rsidR="00FD1E84" w:rsidRPr="00FD1E84" w:rsidRDefault="00FD1E84" w:rsidP="00FD1E84">
            <w:pPr>
              <w:rPr>
                <w:sz w:val="20"/>
                <w:szCs w:val="20"/>
                <w:lang w:val="en-US"/>
              </w:rPr>
            </w:pPr>
            <w:r w:rsidRPr="00FD1E84">
              <w:rPr>
                <w:sz w:val="20"/>
                <w:szCs w:val="20"/>
                <w:lang w:val="en-US"/>
              </w:rPr>
              <w:t>2006 - 2010</w:t>
            </w:r>
          </w:p>
        </w:tc>
        <w:tc>
          <w:tcPr>
            <w:tcW w:w="8789" w:type="dxa"/>
          </w:tcPr>
          <w:p w14:paraId="2C9D3386" w14:textId="77777777" w:rsidR="00FD1E84" w:rsidRPr="00494A9A" w:rsidRDefault="00FD1E84" w:rsidP="00FD1E84">
            <w:pPr>
              <w:keepNext/>
              <w:overflowPunct w:val="0"/>
              <w:autoSpaceDE w:val="0"/>
              <w:autoSpaceDN w:val="0"/>
              <w:adjustRightInd w:val="0"/>
              <w:ind w:left="1440" w:hanging="1440"/>
              <w:textAlignment w:val="baseline"/>
              <w:rPr>
                <w:rFonts w:cstheme="minorHAnsi"/>
                <w:b/>
                <w:sz w:val="20"/>
                <w:szCs w:val="20"/>
                <w:lang w:val="en-US"/>
              </w:rPr>
            </w:pPr>
            <w:r w:rsidRPr="00494A9A">
              <w:rPr>
                <w:rFonts w:cstheme="minorHAnsi"/>
                <w:b/>
                <w:sz w:val="20"/>
                <w:szCs w:val="20"/>
                <w:lang w:val="en-US"/>
              </w:rPr>
              <w:t>GET – Oslo, Project Manager</w:t>
            </w:r>
          </w:p>
          <w:p w14:paraId="50AFD931" w14:textId="4DB7D2F4" w:rsidR="00FD1E84" w:rsidRDefault="00FD1E84" w:rsidP="00163D5C">
            <w:pPr>
              <w:widowControl w:val="0"/>
              <w:overflowPunct w:val="0"/>
              <w:autoSpaceDE w:val="0"/>
              <w:autoSpaceDN w:val="0"/>
              <w:adjustRightInd w:val="0"/>
              <w:jc w:val="both"/>
              <w:textAlignment w:val="baseline"/>
              <w:rPr>
                <w:rFonts w:cstheme="minorHAnsi"/>
                <w:b/>
                <w:bCs/>
                <w:sz w:val="20"/>
                <w:szCs w:val="20"/>
                <w:lang w:val="en-US"/>
              </w:rPr>
            </w:pPr>
            <w:r w:rsidRPr="00E75718">
              <w:rPr>
                <w:rFonts w:asciiTheme="majorHAnsi" w:hAnsiTheme="majorHAnsi" w:cstheme="minorHAnsi"/>
                <w:sz w:val="20"/>
                <w:szCs w:val="20"/>
                <w:lang w:val="en-US"/>
              </w:rPr>
              <w:t>Technical Project Manager for key projects at GET</w:t>
            </w:r>
            <w:r w:rsidR="00A66EA2">
              <w:rPr>
                <w:rFonts w:asciiTheme="majorHAnsi" w:hAnsiTheme="majorHAnsi" w:cstheme="minorHAnsi"/>
                <w:sz w:val="20"/>
                <w:szCs w:val="20"/>
                <w:lang w:val="en-US"/>
              </w:rPr>
              <w:t xml:space="preserve">, </w:t>
            </w:r>
            <w:r w:rsidRPr="00E75718">
              <w:rPr>
                <w:rFonts w:asciiTheme="majorHAnsi" w:hAnsiTheme="majorHAnsi" w:cstheme="minorHAnsi"/>
                <w:sz w:val="20"/>
                <w:szCs w:val="20"/>
                <w:lang w:val="en-US"/>
              </w:rPr>
              <w:t>key project</w:t>
            </w:r>
            <w:r w:rsidR="00A66EA2">
              <w:rPr>
                <w:rFonts w:asciiTheme="majorHAnsi" w:hAnsiTheme="majorHAnsi" w:cstheme="minorHAnsi"/>
                <w:sz w:val="20"/>
                <w:szCs w:val="20"/>
                <w:lang w:val="en-US"/>
              </w:rPr>
              <w:t xml:space="preserve"> was</w:t>
            </w:r>
            <w:r w:rsidRPr="00E75718">
              <w:rPr>
                <w:rFonts w:asciiTheme="majorHAnsi" w:hAnsiTheme="majorHAnsi" w:cstheme="minorHAnsi"/>
                <w:sz w:val="20"/>
                <w:szCs w:val="20"/>
                <w:lang w:val="en-US"/>
              </w:rPr>
              <w:t xml:space="preserve"> </w:t>
            </w:r>
            <w:r w:rsidR="00A66EA2">
              <w:rPr>
                <w:rFonts w:asciiTheme="majorHAnsi" w:hAnsiTheme="majorHAnsi" w:cstheme="minorHAnsi"/>
                <w:sz w:val="20"/>
                <w:szCs w:val="20"/>
                <w:lang w:val="en-US"/>
              </w:rPr>
              <w:t xml:space="preserve">a </w:t>
            </w:r>
            <w:r w:rsidRPr="00E75718">
              <w:rPr>
                <w:rFonts w:asciiTheme="majorHAnsi" w:hAnsiTheme="majorHAnsi" w:cstheme="minorHAnsi"/>
                <w:sz w:val="20"/>
                <w:szCs w:val="20"/>
                <w:lang w:val="en-US"/>
              </w:rPr>
              <w:t xml:space="preserve">major technology lift from Analogue TV to Digital TV. After the first phase of the DTV implementation, this included helping to implement value added services to GET in the name of HD TV, VOD and IPTV. Before leaving GET, I was also a key member of the Network Services Department enabling engineers and project managers to deliver multiple key projects, network upgrades, </w:t>
            </w:r>
            <w:proofErr w:type="spellStart"/>
            <w:r w:rsidRPr="00E75718">
              <w:rPr>
                <w:rFonts w:asciiTheme="majorHAnsi" w:hAnsiTheme="majorHAnsi" w:cstheme="minorHAnsi"/>
                <w:sz w:val="20"/>
                <w:szCs w:val="20"/>
                <w:lang w:val="en-US"/>
              </w:rPr>
              <w:t>Docsis</w:t>
            </w:r>
            <w:proofErr w:type="spellEnd"/>
            <w:r w:rsidRPr="00E75718">
              <w:rPr>
                <w:rFonts w:asciiTheme="majorHAnsi" w:hAnsiTheme="majorHAnsi" w:cstheme="minorHAnsi"/>
                <w:sz w:val="20"/>
                <w:szCs w:val="20"/>
                <w:lang w:val="en-US"/>
              </w:rPr>
              <w:t xml:space="preserve"> 3.0 and FTTH solutions</w:t>
            </w:r>
            <w:r w:rsidR="00A66EA2">
              <w:rPr>
                <w:rFonts w:asciiTheme="majorHAnsi" w:hAnsiTheme="majorHAnsi" w:cstheme="minorHAnsi"/>
                <w:sz w:val="20"/>
                <w:szCs w:val="20"/>
                <w:lang w:val="en-US"/>
              </w:rPr>
              <w:t xml:space="preserve"> from purchase to implementation.</w:t>
            </w:r>
          </w:p>
          <w:p w14:paraId="09AFFC0D" w14:textId="2B6B5BDC" w:rsidR="00FD1E84" w:rsidRPr="002B3DE3" w:rsidRDefault="00FD1E84" w:rsidP="00FD1E84">
            <w:pPr>
              <w:widowControl w:val="0"/>
              <w:overflowPunct w:val="0"/>
              <w:autoSpaceDE w:val="0"/>
              <w:autoSpaceDN w:val="0"/>
              <w:adjustRightInd w:val="0"/>
              <w:textAlignment w:val="baseline"/>
              <w:rPr>
                <w:rFonts w:cstheme="minorHAnsi"/>
                <w:b/>
                <w:bCs/>
                <w:sz w:val="20"/>
                <w:szCs w:val="20"/>
                <w:lang w:val="en-US"/>
              </w:rPr>
            </w:pPr>
          </w:p>
        </w:tc>
      </w:tr>
      <w:tr w:rsidR="00FD1E84" w14:paraId="706FD7FB" w14:textId="77777777" w:rsidTr="00FD1E84">
        <w:tc>
          <w:tcPr>
            <w:tcW w:w="1701" w:type="dxa"/>
          </w:tcPr>
          <w:p w14:paraId="68D252ED" w14:textId="4AB35CFF" w:rsidR="00FD1E84" w:rsidRPr="00FD1E84" w:rsidRDefault="00FD1E84" w:rsidP="00FD1E84">
            <w:pPr>
              <w:rPr>
                <w:sz w:val="20"/>
                <w:szCs w:val="20"/>
                <w:lang w:val="en-US"/>
              </w:rPr>
            </w:pPr>
            <w:r w:rsidRPr="00FD1E84">
              <w:rPr>
                <w:sz w:val="20"/>
                <w:szCs w:val="20"/>
                <w:lang w:val="en-US"/>
              </w:rPr>
              <w:t>2002 - 2006</w:t>
            </w:r>
          </w:p>
        </w:tc>
        <w:tc>
          <w:tcPr>
            <w:tcW w:w="8789" w:type="dxa"/>
          </w:tcPr>
          <w:p w14:paraId="2ABB39F2" w14:textId="77777777" w:rsidR="00FD1E84" w:rsidRPr="00494A9A" w:rsidRDefault="00FD1E84" w:rsidP="00FD1E84">
            <w:pPr>
              <w:keepNext/>
              <w:overflowPunct w:val="0"/>
              <w:autoSpaceDE w:val="0"/>
              <w:autoSpaceDN w:val="0"/>
              <w:adjustRightInd w:val="0"/>
              <w:ind w:left="1440" w:hanging="1440"/>
              <w:textAlignment w:val="baseline"/>
              <w:rPr>
                <w:rFonts w:cstheme="minorHAnsi"/>
                <w:b/>
                <w:sz w:val="20"/>
                <w:szCs w:val="20"/>
                <w:lang w:val="en-US"/>
              </w:rPr>
            </w:pPr>
            <w:r w:rsidRPr="00494A9A">
              <w:rPr>
                <w:rFonts w:cstheme="minorHAnsi"/>
                <w:b/>
                <w:sz w:val="20"/>
                <w:szCs w:val="20"/>
                <w:lang w:val="en-US"/>
              </w:rPr>
              <w:t>British Telecom – UK, Project Manager</w:t>
            </w:r>
          </w:p>
          <w:p w14:paraId="6BAACA35" w14:textId="77777777" w:rsidR="00FD1E84" w:rsidRDefault="00FD1E84" w:rsidP="00FD1E84">
            <w:pPr>
              <w:tabs>
                <w:tab w:val="left" w:pos="2190"/>
              </w:tabs>
              <w:jc w:val="both"/>
              <w:rPr>
                <w:rFonts w:asciiTheme="majorHAnsi" w:hAnsiTheme="majorHAnsi" w:cstheme="minorHAnsi"/>
                <w:sz w:val="20"/>
                <w:szCs w:val="20"/>
                <w:lang w:val="en-US"/>
              </w:rPr>
            </w:pPr>
            <w:r w:rsidRPr="00316A6A">
              <w:rPr>
                <w:rFonts w:asciiTheme="majorHAnsi" w:hAnsiTheme="majorHAnsi" w:cstheme="minorHAnsi"/>
                <w:sz w:val="20"/>
                <w:szCs w:val="20"/>
                <w:lang w:val="en-US"/>
              </w:rPr>
              <w:t xml:space="preserve">Project Manager for the delivery of fixed secure networks for the Ministry of </w:t>
            </w:r>
            <w:r w:rsidRPr="00566F8E">
              <w:rPr>
                <w:rFonts w:asciiTheme="majorHAnsi" w:hAnsiTheme="majorHAnsi" w:cstheme="minorHAnsi"/>
                <w:sz w:val="20"/>
                <w:szCs w:val="20"/>
                <w:lang w:val="en-US"/>
              </w:rPr>
              <w:t>Defense</w:t>
            </w:r>
            <w:r w:rsidRPr="00316A6A">
              <w:rPr>
                <w:rFonts w:asciiTheme="majorHAnsi" w:hAnsiTheme="majorHAnsi" w:cstheme="minorHAnsi"/>
                <w:sz w:val="20"/>
                <w:szCs w:val="20"/>
                <w:lang w:val="en-US"/>
              </w:rPr>
              <w:t xml:space="preserve"> in the UK. This involved working with SD</w:t>
            </w:r>
            <w:r>
              <w:rPr>
                <w:rFonts w:asciiTheme="majorHAnsi" w:hAnsiTheme="majorHAnsi" w:cstheme="minorHAnsi"/>
                <w:sz w:val="20"/>
                <w:szCs w:val="20"/>
                <w:lang w:val="en-US"/>
              </w:rPr>
              <w:t>H networks, both secure and non-</w:t>
            </w:r>
            <w:r w:rsidRPr="00316A6A">
              <w:rPr>
                <w:rFonts w:asciiTheme="majorHAnsi" w:hAnsiTheme="majorHAnsi" w:cstheme="minorHAnsi"/>
                <w:sz w:val="20"/>
                <w:szCs w:val="20"/>
                <w:lang w:val="en-US"/>
              </w:rPr>
              <w:t>secure, using International project teams in Cyprus and Germany to ensure delivery for UK Strategic installations.</w:t>
            </w:r>
          </w:p>
          <w:p w14:paraId="67C44AA0" w14:textId="77777777" w:rsidR="00FD1E84" w:rsidRDefault="00FD1E84" w:rsidP="00FD1E84">
            <w:pPr>
              <w:widowControl w:val="0"/>
              <w:overflowPunct w:val="0"/>
              <w:autoSpaceDE w:val="0"/>
              <w:autoSpaceDN w:val="0"/>
              <w:adjustRightInd w:val="0"/>
              <w:textAlignment w:val="baseline"/>
              <w:rPr>
                <w:rFonts w:cstheme="minorHAnsi"/>
                <w:b/>
                <w:bCs/>
                <w:sz w:val="20"/>
                <w:szCs w:val="20"/>
                <w:lang w:val="en-US"/>
              </w:rPr>
            </w:pPr>
          </w:p>
        </w:tc>
      </w:tr>
      <w:tr w:rsidR="00FD1E84" w14:paraId="48A57632" w14:textId="77777777" w:rsidTr="00FD1E84">
        <w:tc>
          <w:tcPr>
            <w:tcW w:w="1701" w:type="dxa"/>
          </w:tcPr>
          <w:p w14:paraId="366FFD7B" w14:textId="0374717D" w:rsidR="00FD1E84" w:rsidRPr="00FD1E84" w:rsidRDefault="00FD1E84" w:rsidP="00FD1E84">
            <w:pPr>
              <w:rPr>
                <w:sz w:val="20"/>
                <w:szCs w:val="20"/>
                <w:lang w:val="en-US"/>
              </w:rPr>
            </w:pPr>
            <w:r w:rsidRPr="00FD1E84">
              <w:rPr>
                <w:sz w:val="20"/>
                <w:szCs w:val="20"/>
                <w:lang w:val="en-US"/>
              </w:rPr>
              <w:t>2000 - 2001</w:t>
            </w:r>
          </w:p>
        </w:tc>
        <w:tc>
          <w:tcPr>
            <w:tcW w:w="8789" w:type="dxa"/>
          </w:tcPr>
          <w:p w14:paraId="1E961D33" w14:textId="77777777" w:rsidR="00FD1E84" w:rsidRPr="00494A9A" w:rsidRDefault="00FD1E84" w:rsidP="00FD1E84">
            <w:pPr>
              <w:keepNext/>
              <w:overflowPunct w:val="0"/>
              <w:autoSpaceDE w:val="0"/>
              <w:autoSpaceDN w:val="0"/>
              <w:adjustRightInd w:val="0"/>
              <w:ind w:left="1440" w:hanging="1440"/>
              <w:textAlignment w:val="baseline"/>
              <w:rPr>
                <w:rFonts w:cstheme="minorHAnsi"/>
                <w:b/>
                <w:sz w:val="20"/>
                <w:szCs w:val="20"/>
                <w:lang w:val="en-US"/>
              </w:rPr>
            </w:pPr>
            <w:r w:rsidRPr="00494A9A">
              <w:rPr>
                <w:rFonts w:cstheme="minorHAnsi"/>
                <w:b/>
                <w:sz w:val="20"/>
                <w:szCs w:val="20"/>
                <w:lang w:val="en-US"/>
              </w:rPr>
              <w:t>APT Marconi – UK, Project Manager</w:t>
            </w:r>
          </w:p>
          <w:p w14:paraId="75C5DB7B" w14:textId="1505D716" w:rsidR="00FD1E84" w:rsidRPr="00163D5C" w:rsidRDefault="00FD1E84" w:rsidP="00163D5C">
            <w:pPr>
              <w:keepNext/>
              <w:overflowPunct w:val="0"/>
              <w:autoSpaceDE w:val="0"/>
              <w:autoSpaceDN w:val="0"/>
              <w:adjustRightInd w:val="0"/>
              <w:textAlignment w:val="baseline"/>
              <w:rPr>
                <w:rFonts w:asciiTheme="majorHAnsi" w:hAnsiTheme="majorHAnsi" w:cstheme="minorHAnsi"/>
                <w:sz w:val="20"/>
                <w:szCs w:val="20"/>
                <w:lang w:val="en-US"/>
              </w:rPr>
            </w:pPr>
            <w:r w:rsidRPr="00316A6A">
              <w:rPr>
                <w:rFonts w:asciiTheme="majorHAnsi" w:hAnsiTheme="majorHAnsi" w:cstheme="minorHAnsi"/>
                <w:sz w:val="20"/>
                <w:szCs w:val="20"/>
                <w:lang w:val="en-US"/>
              </w:rPr>
              <w:t>Project Manager for Green Field Radio Installation and In Building Sites including Tunnels and Cuttings for Network Rail in the UK</w:t>
            </w:r>
            <w:r w:rsidR="00163D5C">
              <w:rPr>
                <w:rFonts w:asciiTheme="majorHAnsi" w:hAnsiTheme="majorHAnsi" w:cstheme="minorHAnsi"/>
                <w:sz w:val="20"/>
                <w:szCs w:val="20"/>
                <w:lang w:val="en-US"/>
              </w:rPr>
              <w:t>.</w:t>
            </w:r>
          </w:p>
          <w:p w14:paraId="015C2FE1" w14:textId="77777777" w:rsidR="00FD1E84" w:rsidRDefault="00FD1E84" w:rsidP="00FD1E84">
            <w:pPr>
              <w:widowControl w:val="0"/>
              <w:overflowPunct w:val="0"/>
              <w:autoSpaceDE w:val="0"/>
              <w:autoSpaceDN w:val="0"/>
              <w:adjustRightInd w:val="0"/>
              <w:textAlignment w:val="baseline"/>
              <w:rPr>
                <w:rFonts w:cstheme="minorHAnsi"/>
                <w:b/>
                <w:bCs/>
                <w:sz w:val="20"/>
                <w:szCs w:val="20"/>
                <w:lang w:val="en-US"/>
              </w:rPr>
            </w:pPr>
          </w:p>
        </w:tc>
      </w:tr>
      <w:tr w:rsidR="00FD1E84" w14:paraId="1D8229F6" w14:textId="77777777" w:rsidTr="00FD1E84">
        <w:tc>
          <w:tcPr>
            <w:tcW w:w="1701" w:type="dxa"/>
          </w:tcPr>
          <w:p w14:paraId="482AF131" w14:textId="300A930F" w:rsidR="00FD1E84" w:rsidRPr="00FD1E84" w:rsidRDefault="00FD1E84" w:rsidP="00FD1E84">
            <w:pPr>
              <w:rPr>
                <w:sz w:val="20"/>
                <w:szCs w:val="20"/>
                <w:lang w:val="en-US"/>
              </w:rPr>
            </w:pPr>
            <w:r w:rsidRPr="00FD1E84">
              <w:rPr>
                <w:sz w:val="20"/>
                <w:szCs w:val="20"/>
                <w:lang w:val="en-US"/>
              </w:rPr>
              <w:t>1994 - 2000</w:t>
            </w:r>
          </w:p>
        </w:tc>
        <w:tc>
          <w:tcPr>
            <w:tcW w:w="8789" w:type="dxa"/>
          </w:tcPr>
          <w:p w14:paraId="1109B2CD" w14:textId="77777777" w:rsidR="00FD1E84" w:rsidRPr="00494A9A" w:rsidRDefault="00FD1E84" w:rsidP="00FD1E84">
            <w:pPr>
              <w:tabs>
                <w:tab w:val="left" w:pos="0"/>
              </w:tabs>
              <w:rPr>
                <w:rFonts w:cstheme="minorHAnsi"/>
                <w:sz w:val="20"/>
                <w:szCs w:val="20"/>
                <w:lang w:val="en-US"/>
              </w:rPr>
            </w:pPr>
            <w:r w:rsidRPr="00494A9A">
              <w:rPr>
                <w:rFonts w:cstheme="minorHAnsi"/>
                <w:b/>
                <w:sz w:val="20"/>
                <w:szCs w:val="20"/>
                <w:lang w:val="en-US"/>
              </w:rPr>
              <w:t xml:space="preserve">Royal Navy HM Submarines – UK, </w:t>
            </w:r>
            <w:r w:rsidRPr="00494A9A">
              <w:rPr>
                <w:rFonts w:cstheme="minorHAnsi"/>
                <w:b/>
                <w:bCs/>
                <w:sz w:val="20"/>
                <w:szCs w:val="20"/>
                <w:lang w:val="en-US"/>
              </w:rPr>
              <w:t>Radio Engineer and Operator on HM Submarines</w:t>
            </w:r>
          </w:p>
          <w:p w14:paraId="3273BF64" w14:textId="77777777" w:rsidR="00FD1E84" w:rsidRPr="00494A9A" w:rsidRDefault="00FD1E84" w:rsidP="00FD1E84">
            <w:pPr>
              <w:widowControl w:val="0"/>
              <w:overflowPunct w:val="0"/>
              <w:autoSpaceDE w:val="0"/>
              <w:autoSpaceDN w:val="0"/>
              <w:adjustRightInd w:val="0"/>
              <w:textAlignment w:val="baseline"/>
              <w:rPr>
                <w:rFonts w:cstheme="minorHAnsi"/>
                <w:b/>
                <w:bCs/>
                <w:sz w:val="20"/>
                <w:szCs w:val="20"/>
                <w:lang w:val="en-US"/>
              </w:rPr>
            </w:pPr>
          </w:p>
        </w:tc>
      </w:tr>
      <w:tr w:rsidR="00FD1E84" w14:paraId="3BA75D59" w14:textId="77777777" w:rsidTr="00FD1E84">
        <w:trPr>
          <w:trHeight w:val="3257"/>
        </w:trPr>
        <w:tc>
          <w:tcPr>
            <w:tcW w:w="1701" w:type="dxa"/>
          </w:tcPr>
          <w:p w14:paraId="513B09C0" w14:textId="5707AB90" w:rsidR="00FD1E84" w:rsidRPr="00FD1E84" w:rsidRDefault="00FA611F" w:rsidP="00FD1E84">
            <w:pPr>
              <w:rPr>
                <w:sz w:val="20"/>
                <w:szCs w:val="20"/>
                <w:lang w:val="en-US"/>
              </w:rPr>
            </w:pPr>
            <w:r>
              <w:rPr>
                <w:sz w:val="20"/>
                <w:szCs w:val="20"/>
                <w:lang w:val="en-US"/>
              </w:rPr>
              <w:t>Additional Info</w:t>
            </w:r>
          </w:p>
        </w:tc>
        <w:tc>
          <w:tcPr>
            <w:tcW w:w="8789" w:type="dxa"/>
          </w:tcPr>
          <w:p w14:paraId="1F1211C9" w14:textId="085A2C3A" w:rsidR="00E75718" w:rsidRPr="00494A9A" w:rsidRDefault="00FD1E84" w:rsidP="00FD1E84">
            <w:pPr>
              <w:tabs>
                <w:tab w:val="left" w:pos="0"/>
              </w:tabs>
              <w:rPr>
                <w:rFonts w:cstheme="minorHAnsi"/>
                <w:b/>
                <w:sz w:val="20"/>
                <w:szCs w:val="20"/>
                <w:lang w:val="en-US"/>
              </w:rPr>
            </w:pPr>
            <w:r w:rsidRPr="00494A9A">
              <w:rPr>
                <w:rFonts w:cstheme="minorHAnsi"/>
                <w:b/>
                <w:sz w:val="20"/>
                <w:szCs w:val="20"/>
                <w:lang w:val="en-US"/>
              </w:rPr>
              <w:t>Training Courses and Certifications</w:t>
            </w:r>
          </w:p>
          <w:tbl>
            <w:tblPr>
              <w:tblStyle w:val="TableGrid"/>
              <w:tblW w:w="85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9"/>
              <w:gridCol w:w="2446"/>
            </w:tblGrid>
            <w:tr w:rsidR="00FD1E84" w:rsidRPr="00FD1E84" w14:paraId="34F618E6" w14:textId="77777777" w:rsidTr="00FD1E84">
              <w:tc>
                <w:tcPr>
                  <w:tcW w:w="6099" w:type="dxa"/>
                  <w:tcBorders>
                    <w:top w:val="nil"/>
                    <w:bottom w:val="nil"/>
                    <w:right w:val="nil"/>
                  </w:tcBorders>
                  <w:noWrap/>
                </w:tcPr>
                <w:p w14:paraId="09FE57EF"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IMPACT Management Training Program / Telenor                                                </w:t>
                  </w:r>
                </w:p>
              </w:tc>
              <w:tc>
                <w:tcPr>
                  <w:tcW w:w="2446" w:type="dxa"/>
                  <w:tcBorders>
                    <w:top w:val="nil"/>
                    <w:left w:val="nil"/>
                    <w:bottom w:val="nil"/>
                  </w:tcBorders>
                  <w:noWrap/>
                </w:tcPr>
                <w:p w14:paraId="7D801016"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2018</w:t>
                  </w:r>
                </w:p>
              </w:tc>
            </w:tr>
            <w:tr w:rsidR="00FD1E84" w:rsidRPr="00FD1E84" w14:paraId="1761798C" w14:textId="77777777" w:rsidTr="00FD1E84">
              <w:tc>
                <w:tcPr>
                  <w:tcW w:w="6099" w:type="dxa"/>
                  <w:tcBorders>
                    <w:top w:val="nil"/>
                    <w:bottom w:val="nil"/>
                    <w:right w:val="nil"/>
                  </w:tcBorders>
                  <w:noWrap/>
                </w:tcPr>
                <w:p w14:paraId="60260199"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Bit Campy HTML and Ruby on Rails Programming / Night School                    </w:t>
                  </w:r>
                </w:p>
              </w:tc>
              <w:tc>
                <w:tcPr>
                  <w:tcW w:w="2446" w:type="dxa"/>
                  <w:tcBorders>
                    <w:top w:val="nil"/>
                    <w:left w:val="nil"/>
                    <w:bottom w:val="nil"/>
                  </w:tcBorders>
                  <w:noWrap/>
                </w:tcPr>
                <w:p w14:paraId="2D1846D1"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2017</w:t>
                  </w:r>
                </w:p>
              </w:tc>
            </w:tr>
            <w:tr w:rsidR="00FD1E84" w:rsidRPr="00FD1E84" w14:paraId="6D93A53C" w14:textId="77777777" w:rsidTr="00FD1E84">
              <w:tc>
                <w:tcPr>
                  <w:tcW w:w="6099" w:type="dxa"/>
                  <w:tcBorders>
                    <w:top w:val="nil"/>
                    <w:bottom w:val="nil"/>
                    <w:right w:val="nil"/>
                  </w:tcBorders>
                  <w:noWrap/>
                </w:tcPr>
                <w:p w14:paraId="1180BD7D"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Strategy Execution Program 1 &amp; 2 / </w:t>
                  </w:r>
                  <w:proofErr w:type="spellStart"/>
                  <w:r w:rsidRPr="00E75718">
                    <w:rPr>
                      <w:rFonts w:asciiTheme="majorHAnsi" w:hAnsiTheme="majorHAnsi"/>
                      <w:sz w:val="20"/>
                      <w:szCs w:val="20"/>
                      <w:lang w:val="en-US"/>
                    </w:rPr>
                    <w:t>Insead</w:t>
                  </w:r>
                  <w:proofErr w:type="spellEnd"/>
                  <w:r w:rsidRPr="00E75718">
                    <w:rPr>
                      <w:rFonts w:asciiTheme="majorHAnsi" w:hAnsiTheme="majorHAnsi"/>
                      <w:sz w:val="20"/>
                      <w:szCs w:val="20"/>
                      <w:lang w:val="en-US"/>
                    </w:rPr>
                    <w:t xml:space="preserve">                                                              </w:t>
                  </w:r>
                </w:p>
              </w:tc>
              <w:tc>
                <w:tcPr>
                  <w:tcW w:w="2446" w:type="dxa"/>
                  <w:tcBorders>
                    <w:top w:val="nil"/>
                    <w:left w:val="nil"/>
                    <w:bottom w:val="nil"/>
                  </w:tcBorders>
                  <w:noWrap/>
                </w:tcPr>
                <w:p w14:paraId="12F21EC8"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2017 - 2019</w:t>
                  </w:r>
                </w:p>
              </w:tc>
            </w:tr>
            <w:tr w:rsidR="00FD1E84" w:rsidRPr="00FD1E84" w14:paraId="174669D8" w14:textId="77777777" w:rsidTr="00FD1E84">
              <w:tc>
                <w:tcPr>
                  <w:tcW w:w="6099" w:type="dxa"/>
                  <w:tcBorders>
                    <w:top w:val="nil"/>
                    <w:bottom w:val="nil"/>
                    <w:right w:val="nil"/>
                  </w:tcBorders>
                  <w:noWrap/>
                </w:tcPr>
                <w:p w14:paraId="5436F30B"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Global Sourcing Academy in Belgrade / Telenor Group                                      </w:t>
                  </w:r>
                </w:p>
              </w:tc>
              <w:tc>
                <w:tcPr>
                  <w:tcW w:w="2446" w:type="dxa"/>
                  <w:tcBorders>
                    <w:top w:val="nil"/>
                    <w:left w:val="nil"/>
                    <w:bottom w:val="nil"/>
                  </w:tcBorders>
                  <w:noWrap/>
                </w:tcPr>
                <w:p w14:paraId="5B16DDC3"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2015</w:t>
                  </w:r>
                </w:p>
              </w:tc>
            </w:tr>
            <w:tr w:rsidR="00FD1E84" w:rsidRPr="00FD1E84" w14:paraId="69EE2C52" w14:textId="77777777" w:rsidTr="00FD1E84">
              <w:tc>
                <w:tcPr>
                  <w:tcW w:w="6099" w:type="dxa"/>
                  <w:tcBorders>
                    <w:top w:val="nil"/>
                    <w:bottom w:val="nil"/>
                    <w:right w:val="nil"/>
                  </w:tcBorders>
                  <w:noWrap/>
                </w:tcPr>
                <w:p w14:paraId="03573B72"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Change Management (Color of Purple) Telenor Norway                                      </w:t>
                  </w:r>
                </w:p>
              </w:tc>
              <w:tc>
                <w:tcPr>
                  <w:tcW w:w="2446" w:type="dxa"/>
                  <w:tcBorders>
                    <w:top w:val="nil"/>
                    <w:left w:val="nil"/>
                    <w:bottom w:val="nil"/>
                  </w:tcBorders>
                  <w:noWrap/>
                </w:tcPr>
                <w:p w14:paraId="44902BD4"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2014</w:t>
                  </w:r>
                </w:p>
              </w:tc>
            </w:tr>
            <w:tr w:rsidR="00FD1E84" w:rsidRPr="00FD1E84" w14:paraId="43E73981" w14:textId="77777777" w:rsidTr="00FD1E84">
              <w:tc>
                <w:tcPr>
                  <w:tcW w:w="6099" w:type="dxa"/>
                  <w:tcBorders>
                    <w:top w:val="nil"/>
                    <w:bottom w:val="nil"/>
                    <w:right w:val="nil"/>
                  </w:tcBorders>
                  <w:noWrap/>
                </w:tcPr>
                <w:p w14:paraId="71272A7D"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PMP Project Management / PMI                                                                                   </w:t>
                  </w:r>
                </w:p>
              </w:tc>
              <w:tc>
                <w:tcPr>
                  <w:tcW w:w="2446" w:type="dxa"/>
                  <w:tcBorders>
                    <w:top w:val="nil"/>
                    <w:left w:val="nil"/>
                    <w:bottom w:val="nil"/>
                  </w:tcBorders>
                  <w:noWrap/>
                </w:tcPr>
                <w:p w14:paraId="06960269"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2011-Present</w:t>
                  </w:r>
                </w:p>
              </w:tc>
            </w:tr>
            <w:tr w:rsidR="00FD1E84" w:rsidRPr="00FD1E84" w14:paraId="3F74AEB1" w14:textId="77777777" w:rsidTr="00FD1E84">
              <w:tc>
                <w:tcPr>
                  <w:tcW w:w="6099" w:type="dxa"/>
                  <w:tcBorders>
                    <w:top w:val="nil"/>
                    <w:bottom w:val="nil"/>
                    <w:right w:val="nil"/>
                  </w:tcBorders>
                  <w:noWrap/>
                </w:tcPr>
                <w:p w14:paraId="1895EF05"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Project Management / Reading School of Further Education                              </w:t>
                  </w:r>
                </w:p>
              </w:tc>
              <w:tc>
                <w:tcPr>
                  <w:tcW w:w="2446" w:type="dxa"/>
                  <w:tcBorders>
                    <w:top w:val="nil"/>
                    <w:left w:val="nil"/>
                    <w:bottom w:val="nil"/>
                  </w:tcBorders>
                  <w:noWrap/>
                </w:tcPr>
                <w:p w14:paraId="4AFF4E89"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2002</w:t>
                  </w:r>
                </w:p>
              </w:tc>
            </w:tr>
            <w:tr w:rsidR="00FD1E84" w:rsidRPr="00FD1E84" w14:paraId="600169AB" w14:textId="77777777" w:rsidTr="00FD1E84">
              <w:tc>
                <w:tcPr>
                  <w:tcW w:w="6099" w:type="dxa"/>
                  <w:tcBorders>
                    <w:top w:val="nil"/>
                    <w:bottom w:val="nil"/>
                    <w:right w:val="nil"/>
                  </w:tcBorders>
                  <w:noWrap/>
                </w:tcPr>
                <w:p w14:paraId="7A5E9CBB"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Climbing Certification, Working at height and rescue                                              </w:t>
                  </w:r>
                </w:p>
              </w:tc>
              <w:tc>
                <w:tcPr>
                  <w:tcW w:w="2446" w:type="dxa"/>
                  <w:tcBorders>
                    <w:top w:val="nil"/>
                    <w:left w:val="nil"/>
                    <w:bottom w:val="nil"/>
                  </w:tcBorders>
                  <w:noWrap/>
                </w:tcPr>
                <w:p w14:paraId="1AAFA95F"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2000</w:t>
                  </w:r>
                </w:p>
              </w:tc>
            </w:tr>
            <w:tr w:rsidR="00FD1E84" w:rsidRPr="00FD1E84" w14:paraId="37670482" w14:textId="77777777" w:rsidTr="00FD1E84">
              <w:tc>
                <w:tcPr>
                  <w:tcW w:w="6099" w:type="dxa"/>
                  <w:tcBorders>
                    <w:top w:val="nil"/>
                    <w:bottom w:val="nil"/>
                    <w:right w:val="nil"/>
                  </w:tcBorders>
                  <w:noWrap/>
                </w:tcPr>
                <w:p w14:paraId="313F9BE4"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Royal Navy School of Communications, HMS Collingwood/ HMS</w:t>
                  </w:r>
                </w:p>
              </w:tc>
              <w:tc>
                <w:tcPr>
                  <w:tcW w:w="2446" w:type="dxa"/>
                  <w:tcBorders>
                    <w:top w:val="nil"/>
                    <w:left w:val="nil"/>
                    <w:bottom w:val="nil"/>
                  </w:tcBorders>
                  <w:noWrap/>
                </w:tcPr>
                <w:p w14:paraId="704C3A57"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1994 - 2000</w:t>
                  </w:r>
                </w:p>
              </w:tc>
            </w:tr>
            <w:tr w:rsidR="00FD1E84" w:rsidRPr="00FD1E84" w14:paraId="16D20F96" w14:textId="77777777" w:rsidTr="00FD1E84">
              <w:tc>
                <w:tcPr>
                  <w:tcW w:w="6099" w:type="dxa"/>
                  <w:tcBorders>
                    <w:top w:val="nil"/>
                    <w:bottom w:val="nil"/>
                    <w:right w:val="nil"/>
                  </w:tcBorders>
                  <w:noWrap/>
                </w:tcPr>
                <w:p w14:paraId="0624AE18" w14:textId="77777777" w:rsidR="00FD1E84" w:rsidRPr="00E75718" w:rsidRDefault="00FD1E84" w:rsidP="00E75718">
                  <w:pPr>
                    <w:pStyle w:val="ListParagraph"/>
                    <w:numPr>
                      <w:ilvl w:val="0"/>
                      <w:numId w:val="3"/>
                    </w:numPr>
                    <w:tabs>
                      <w:tab w:val="left" w:pos="0"/>
                    </w:tabs>
                    <w:rPr>
                      <w:rFonts w:asciiTheme="majorHAnsi" w:hAnsiTheme="majorHAnsi"/>
                      <w:sz w:val="20"/>
                      <w:szCs w:val="20"/>
                      <w:lang w:val="en-US"/>
                    </w:rPr>
                  </w:pPr>
                  <w:r w:rsidRPr="00E75718">
                    <w:rPr>
                      <w:rFonts w:asciiTheme="majorHAnsi" w:hAnsiTheme="majorHAnsi"/>
                      <w:sz w:val="20"/>
                      <w:szCs w:val="20"/>
                      <w:lang w:val="en-US"/>
                    </w:rPr>
                    <w:t xml:space="preserve">John Kyle High School, Ross on Wye, BTEC Engineering                                    </w:t>
                  </w:r>
                </w:p>
              </w:tc>
              <w:tc>
                <w:tcPr>
                  <w:tcW w:w="2446" w:type="dxa"/>
                  <w:tcBorders>
                    <w:top w:val="nil"/>
                    <w:left w:val="nil"/>
                    <w:bottom w:val="nil"/>
                  </w:tcBorders>
                  <w:noWrap/>
                </w:tcPr>
                <w:p w14:paraId="48379168" w14:textId="77777777" w:rsidR="00FD1E84" w:rsidRPr="00E75718" w:rsidRDefault="00FD1E84" w:rsidP="00E75718">
                  <w:pPr>
                    <w:tabs>
                      <w:tab w:val="left" w:pos="0"/>
                    </w:tabs>
                    <w:jc w:val="right"/>
                    <w:rPr>
                      <w:rFonts w:asciiTheme="majorHAnsi" w:hAnsiTheme="majorHAnsi"/>
                      <w:sz w:val="20"/>
                      <w:szCs w:val="20"/>
                      <w:lang w:val="en-US"/>
                    </w:rPr>
                  </w:pPr>
                  <w:r w:rsidRPr="00E75718">
                    <w:rPr>
                      <w:rFonts w:asciiTheme="majorHAnsi" w:hAnsiTheme="majorHAnsi"/>
                      <w:sz w:val="20"/>
                      <w:szCs w:val="20"/>
                      <w:lang w:val="en-US"/>
                    </w:rPr>
                    <w:t>1993 - 1994</w:t>
                  </w:r>
                </w:p>
              </w:tc>
            </w:tr>
          </w:tbl>
          <w:p w14:paraId="2EF053BB" w14:textId="77777777" w:rsidR="00FD1E84" w:rsidRDefault="00FD1E84" w:rsidP="00FD1E84">
            <w:pPr>
              <w:tabs>
                <w:tab w:val="left" w:pos="0"/>
              </w:tabs>
              <w:rPr>
                <w:rFonts w:asciiTheme="majorHAnsi" w:hAnsiTheme="majorHAnsi"/>
                <w:b/>
                <w:sz w:val="20"/>
                <w:szCs w:val="20"/>
                <w:lang w:val="en-US"/>
              </w:rPr>
            </w:pPr>
          </w:p>
          <w:p w14:paraId="60F1E9E8" w14:textId="184F22A2" w:rsidR="00FD1E84" w:rsidRPr="00316A6A" w:rsidRDefault="00FD1E84" w:rsidP="00FD1E84">
            <w:pPr>
              <w:tabs>
                <w:tab w:val="left" w:pos="0"/>
              </w:tabs>
              <w:rPr>
                <w:rFonts w:asciiTheme="majorHAnsi" w:hAnsiTheme="majorHAnsi"/>
                <w:b/>
                <w:sz w:val="20"/>
                <w:szCs w:val="20"/>
                <w:lang w:val="en-US"/>
              </w:rPr>
            </w:pPr>
          </w:p>
        </w:tc>
      </w:tr>
    </w:tbl>
    <w:p w14:paraId="5ECAF15C" w14:textId="288F6A41" w:rsidR="0064460D" w:rsidRPr="00EE76A5" w:rsidRDefault="0064460D" w:rsidP="00EE76A5">
      <w:pPr>
        <w:rPr>
          <w:lang w:val="en-US"/>
        </w:rPr>
      </w:pPr>
    </w:p>
    <w:sectPr w:rsidR="0064460D" w:rsidRPr="00EE76A5" w:rsidSect="002D7B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2929"/>
    <w:multiLevelType w:val="hybridMultilevel"/>
    <w:tmpl w:val="7A6C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452D6"/>
    <w:multiLevelType w:val="hybridMultilevel"/>
    <w:tmpl w:val="6992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A6553"/>
    <w:multiLevelType w:val="hybridMultilevel"/>
    <w:tmpl w:val="F90A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A5"/>
    <w:rsid w:val="00163D5C"/>
    <w:rsid w:val="002B3DE3"/>
    <w:rsid w:val="002D7BE3"/>
    <w:rsid w:val="00494A9A"/>
    <w:rsid w:val="004A3D38"/>
    <w:rsid w:val="0064460D"/>
    <w:rsid w:val="009E0A4B"/>
    <w:rsid w:val="00A66EA2"/>
    <w:rsid w:val="00E05CAF"/>
    <w:rsid w:val="00E75718"/>
    <w:rsid w:val="00EE76A5"/>
    <w:rsid w:val="00FA611F"/>
    <w:rsid w:val="00FD1E84"/>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3DE68F4A"/>
  <w15:chartTrackingRefBased/>
  <w15:docId w15:val="{80D2A61D-0C4F-CA4B-B759-95EDD06D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6A5"/>
    <w:rPr>
      <w:color w:val="0563C1" w:themeColor="hyperlink"/>
      <w:u w:val="single"/>
    </w:rPr>
  </w:style>
  <w:style w:type="character" w:styleId="UnresolvedMention">
    <w:name w:val="Unresolved Mention"/>
    <w:basedOn w:val="DefaultParagraphFont"/>
    <w:uiPriority w:val="99"/>
    <w:semiHidden/>
    <w:unhideWhenUsed/>
    <w:rsid w:val="00EE76A5"/>
    <w:rPr>
      <w:color w:val="605E5C"/>
      <w:shd w:val="clear" w:color="auto" w:fill="E1DFDD"/>
    </w:rPr>
  </w:style>
  <w:style w:type="table" w:styleId="TableGrid">
    <w:name w:val="Table Grid"/>
    <w:basedOn w:val="TableNormal"/>
    <w:rsid w:val="0064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3DE3"/>
    <w:pPr>
      <w:ind w:left="720"/>
      <w:contextualSpacing/>
    </w:pPr>
    <w:rPr>
      <w:rFonts w:ascii="Times New Roman" w:eastAsia="Times New Roman"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dr.roberts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Robertson</dc:creator>
  <cp:keywords/>
  <dc:description/>
  <cp:lastModifiedBy>Ian Robertson</cp:lastModifiedBy>
  <cp:revision>13</cp:revision>
  <dcterms:created xsi:type="dcterms:W3CDTF">2020-12-15T10:03:00Z</dcterms:created>
  <dcterms:modified xsi:type="dcterms:W3CDTF">2020-12-15T11:19:00Z</dcterms:modified>
</cp:coreProperties>
</file>